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1C3D" w14:textId="77777777" w:rsidR="008F3050" w:rsidRPr="00C74E4A" w:rsidRDefault="008F3050" w:rsidP="008F3050">
      <w:pPr>
        <w:jc w:val="center"/>
        <w:rPr>
          <w:rFonts w:asciiTheme="majorBidi" w:eastAsia="Calibri" w:hAnsiTheme="majorBidi" w:cstheme="majorBidi"/>
          <w:sz w:val="36"/>
          <w:szCs w:val="36"/>
        </w:rPr>
      </w:pPr>
      <w:r w:rsidRPr="00C74E4A">
        <w:rPr>
          <w:rFonts w:asciiTheme="majorBidi" w:eastAsia="Calibri" w:hAnsiTheme="majorBidi" w:cstheme="majorBidi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5063B4BE" wp14:editId="1C19ACAD">
            <wp:simplePos x="0" y="0"/>
            <wp:positionH relativeFrom="page">
              <wp:posOffset>344285</wp:posOffset>
            </wp:positionH>
            <wp:positionV relativeFrom="paragraph">
              <wp:posOffset>679219</wp:posOffset>
            </wp:positionV>
            <wp:extent cx="1238250" cy="1238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E4A">
        <w:rPr>
          <w:rFonts w:asciiTheme="majorBidi" w:eastAsia="Calibri" w:hAnsiTheme="majorBidi" w:cstheme="majorBidi"/>
          <w:sz w:val="36"/>
          <w:szCs w:val="36"/>
        </w:rPr>
        <w:t>Муниципальное бюджетное дошкольное образовательное учреждение</w:t>
      </w:r>
    </w:p>
    <w:p w14:paraId="2A65FDA5" w14:textId="77777777" w:rsidR="008F3050" w:rsidRPr="00C74E4A" w:rsidRDefault="008F3050" w:rsidP="008F3050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  <w:r w:rsidRPr="00C74E4A">
        <w:rPr>
          <w:rFonts w:asciiTheme="majorBidi" w:eastAsia="Calibri" w:hAnsiTheme="majorBidi" w:cstheme="majorBidi"/>
          <w:sz w:val="36"/>
          <w:szCs w:val="36"/>
        </w:rPr>
        <w:t>«Детский сад №348 «Радость»</w:t>
      </w:r>
    </w:p>
    <w:p w14:paraId="25C0603C" w14:textId="77777777" w:rsidR="008F3050" w:rsidRPr="00C74E4A" w:rsidRDefault="008F3050" w:rsidP="008F3050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6038A799" w14:textId="77777777" w:rsidR="008F3050" w:rsidRPr="00C74E4A" w:rsidRDefault="008F3050" w:rsidP="008F3050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7882958F" w14:textId="77777777" w:rsidR="008F3050" w:rsidRPr="00C74E4A" w:rsidRDefault="008F3050" w:rsidP="008F3050">
      <w:pPr>
        <w:spacing w:after="0" w:line="240" w:lineRule="auto"/>
        <w:rPr>
          <w:rFonts w:asciiTheme="majorBidi" w:eastAsia="Calibri" w:hAnsiTheme="majorBidi" w:cstheme="majorBidi"/>
          <w:sz w:val="36"/>
          <w:szCs w:val="36"/>
        </w:rPr>
      </w:pPr>
    </w:p>
    <w:p w14:paraId="44B08E41" w14:textId="77777777" w:rsidR="008F3050" w:rsidRPr="00C74E4A" w:rsidRDefault="008F3050" w:rsidP="008F3050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444E1E77" w14:textId="77777777" w:rsidR="008F3050" w:rsidRDefault="008F3050" w:rsidP="008F3050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6"/>
          <w:szCs w:val="36"/>
        </w:rPr>
      </w:pPr>
      <w:r w:rsidRPr="00C74E4A">
        <w:rPr>
          <w:rFonts w:asciiTheme="majorBidi" w:eastAsia="Calibri" w:hAnsiTheme="majorBidi" w:cstheme="majorBidi"/>
          <w:b/>
          <w:sz w:val="36"/>
          <w:szCs w:val="36"/>
        </w:rPr>
        <w:t xml:space="preserve">Паспорт </w:t>
      </w:r>
      <w:r>
        <w:rPr>
          <w:rFonts w:asciiTheme="majorBidi" w:eastAsia="Calibri" w:hAnsiTheme="majorBidi" w:cstheme="majorBidi"/>
          <w:b/>
          <w:sz w:val="36"/>
          <w:szCs w:val="36"/>
        </w:rPr>
        <w:t>развивающего пособия</w:t>
      </w:r>
    </w:p>
    <w:p w14:paraId="36679C03" w14:textId="77777777" w:rsidR="00BD77E2" w:rsidRPr="00BD77E2" w:rsidRDefault="00BD77E2" w:rsidP="008F3050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333333"/>
          <w:sz w:val="36"/>
          <w:szCs w:val="36"/>
          <w:shd w:val="clear" w:color="auto" w:fill="FFFFFF"/>
        </w:rPr>
      </w:pPr>
      <w:r w:rsidRPr="00BD77E2">
        <w:rPr>
          <w:rFonts w:asciiTheme="majorBidi" w:hAnsiTheme="majorBidi" w:cstheme="majorBidi"/>
          <w:b/>
          <w:bCs/>
          <w:color w:val="333333"/>
          <w:sz w:val="36"/>
          <w:szCs w:val="36"/>
          <w:shd w:val="clear" w:color="auto" w:fill="FFFFFF"/>
        </w:rPr>
        <w:t>«РАЗЛОЖИ ПО ЦВЕТУ»</w:t>
      </w:r>
    </w:p>
    <w:p w14:paraId="12341651" w14:textId="60A1B347" w:rsidR="008F3050" w:rsidRPr="005812D9" w:rsidRDefault="008F3050" w:rsidP="008F3050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6"/>
          <w:szCs w:val="36"/>
        </w:rPr>
      </w:pPr>
      <w:r w:rsidRPr="005812D9">
        <w:rPr>
          <w:rFonts w:asciiTheme="majorBidi" w:hAnsiTheme="majorBidi" w:cstheme="majorBidi"/>
          <w:color w:val="333333"/>
          <w:sz w:val="36"/>
          <w:szCs w:val="36"/>
          <w:shd w:val="clear" w:color="auto" w:fill="FFFFFF"/>
        </w:rPr>
        <w:t>предназначен для сенсорного развития детей дошкольного возраста в разновозрастной группе ЗПР как наглядное пособие</w:t>
      </w:r>
      <w:r w:rsidRPr="005812D9">
        <w:rPr>
          <w:rFonts w:asciiTheme="majorBidi" w:hAnsiTheme="majorBidi" w:cstheme="majorBidi"/>
          <w:b/>
          <w:bCs/>
          <w:color w:val="333333"/>
          <w:sz w:val="36"/>
          <w:szCs w:val="36"/>
          <w:shd w:val="clear" w:color="auto" w:fill="FFFFFF"/>
        </w:rPr>
        <w:t>.</w:t>
      </w:r>
    </w:p>
    <w:p w14:paraId="7348D499" w14:textId="679E2DB9" w:rsidR="008F3050" w:rsidRDefault="00163399" w:rsidP="00D730E2">
      <w:pPr>
        <w:pStyle w:val="af1"/>
        <w:jc w:val="center"/>
      </w:pPr>
      <w:r>
        <w:rPr>
          <w:noProof/>
        </w:rPr>
        <w:drawing>
          <wp:inline distT="0" distB="0" distL="0" distR="0" wp14:anchorId="6AFA87A1" wp14:editId="1E58AC34">
            <wp:extent cx="5378103" cy="4033577"/>
            <wp:effectExtent l="0" t="0" r="0" b="5080"/>
            <wp:docPr id="242866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133" cy="4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F41B" w14:textId="77777777" w:rsidR="008F3050" w:rsidRDefault="008F3050" w:rsidP="008F305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417199D5" w14:textId="77777777" w:rsidR="008F3050" w:rsidRDefault="008F3050" w:rsidP="008F305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3E275B0B" w14:textId="77777777" w:rsidR="008F3050" w:rsidRDefault="008F3050" w:rsidP="008F305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06DC8699" w14:textId="77777777" w:rsidR="008F3050" w:rsidRPr="00C74E4A" w:rsidRDefault="008F3050" w:rsidP="008F305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w:r w:rsidRPr="00C74E4A">
        <w:rPr>
          <w:rFonts w:asciiTheme="majorBidi" w:eastAsia="Calibri" w:hAnsiTheme="majorBidi" w:cstheme="majorBidi"/>
          <w:sz w:val="28"/>
          <w:szCs w:val="28"/>
        </w:rPr>
        <w:t>Выполнила:</w:t>
      </w:r>
    </w:p>
    <w:p w14:paraId="552447A4" w14:textId="77777777" w:rsidR="008F3050" w:rsidRPr="00C74E4A" w:rsidRDefault="008F3050" w:rsidP="008F305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6BDD30EC" w14:textId="77777777" w:rsidR="008F3050" w:rsidRPr="00C74E4A" w:rsidRDefault="008F3050" w:rsidP="008F305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w:r w:rsidRPr="00C74E4A">
        <w:rPr>
          <w:rFonts w:asciiTheme="majorBidi" w:eastAsia="Calibri" w:hAnsiTheme="majorBidi" w:cstheme="majorBidi"/>
          <w:sz w:val="28"/>
          <w:szCs w:val="28"/>
        </w:rPr>
        <w:t xml:space="preserve">Войшева </w:t>
      </w:r>
      <w:proofErr w:type="gramStart"/>
      <w:r w:rsidRPr="00C74E4A">
        <w:rPr>
          <w:rFonts w:asciiTheme="majorBidi" w:eastAsia="Calibri" w:hAnsiTheme="majorBidi" w:cstheme="majorBidi"/>
          <w:sz w:val="28"/>
          <w:szCs w:val="28"/>
        </w:rPr>
        <w:t>Н.Р.</w:t>
      </w:r>
      <w:proofErr w:type="gramEnd"/>
    </w:p>
    <w:p w14:paraId="1FAABF7A" w14:textId="77777777" w:rsidR="008F3050" w:rsidRDefault="008F3050" w:rsidP="008F305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74807AF7" w14:textId="77777777" w:rsidR="008F3050" w:rsidRDefault="008F3050" w:rsidP="008F305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7FFA5927" w14:textId="77777777" w:rsidR="008F3050" w:rsidRDefault="008F3050" w:rsidP="008F305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  <w:r w:rsidRPr="00C74E4A">
        <w:rPr>
          <w:rFonts w:asciiTheme="majorBidi" w:eastAsia="Calibri" w:hAnsiTheme="majorBidi" w:cstheme="majorBidi"/>
          <w:sz w:val="28"/>
          <w:szCs w:val="28"/>
        </w:rPr>
        <w:t>Новосибирск 2025</w:t>
      </w:r>
    </w:p>
    <w:p w14:paraId="423B1E16" w14:textId="77777777" w:rsidR="008F3050" w:rsidRDefault="008F3050" w:rsidP="008F305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57"/>
        <w:gridCol w:w="5388"/>
      </w:tblGrid>
      <w:tr w:rsidR="008F3050" w:rsidRPr="00C74E4A" w14:paraId="4AB91431" w14:textId="77777777" w:rsidTr="00BD0FBE">
        <w:trPr>
          <w:trHeight w:val="699"/>
        </w:trPr>
        <w:tc>
          <w:tcPr>
            <w:tcW w:w="3957" w:type="dxa"/>
          </w:tcPr>
          <w:p w14:paraId="5B91CDA3" w14:textId="77777777" w:rsidR="008F3050" w:rsidRPr="00C74E4A" w:rsidRDefault="008F3050" w:rsidP="00BD0FB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lastRenderedPageBreak/>
              <w:t xml:space="preserve">Название </w:t>
            </w:r>
          </w:p>
        </w:tc>
        <w:tc>
          <w:tcPr>
            <w:tcW w:w="5388" w:type="dxa"/>
          </w:tcPr>
          <w:p w14:paraId="038AD723" w14:textId="2A1F1C99" w:rsidR="008F3050" w:rsidRPr="002A1F86" w:rsidRDefault="00BD77E2" w:rsidP="00BD0FB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Развивающее пособие «Разложи по цвету» п</w:t>
            </w:r>
            <w:r w:rsidR="008F3050" w:rsidRPr="002A1F8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редназначена для сенсорного</w:t>
            </w:r>
          </w:p>
          <w:p w14:paraId="006C02EE" w14:textId="544DFA80" w:rsidR="008F3050" w:rsidRPr="002A1F86" w:rsidRDefault="008F3050" w:rsidP="00BD0FBE">
            <w:pPr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A1F86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развития детей дошкольного возраста</w:t>
            </w:r>
            <w:r w:rsidR="0061486B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 xml:space="preserve">, чтобы в игровой форме тренировать </w:t>
            </w:r>
            <w:r w:rsidR="0052640F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цветовосприятие, память, логику, мелкую моторику</w:t>
            </w:r>
            <w:r w:rsidRPr="002A1F86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F3050" w:rsidRPr="00C74E4A" w14:paraId="3E1E555D" w14:textId="77777777" w:rsidTr="00BD0FBE">
        <w:trPr>
          <w:trHeight w:val="408"/>
        </w:trPr>
        <w:tc>
          <w:tcPr>
            <w:tcW w:w="3957" w:type="dxa"/>
          </w:tcPr>
          <w:p w14:paraId="39486A54" w14:textId="77777777" w:rsidR="008F3050" w:rsidRPr="00C74E4A" w:rsidRDefault="008F3050" w:rsidP="00BD0FB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Автор</w:t>
            </w:r>
          </w:p>
        </w:tc>
        <w:tc>
          <w:tcPr>
            <w:tcW w:w="5388" w:type="dxa"/>
          </w:tcPr>
          <w:p w14:paraId="2A23E53E" w14:textId="77777777" w:rsidR="008F3050" w:rsidRPr="002A1F86" w:rsidRDefault="008F3050" w:rsidP="00BD0F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A1F8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Войшева </w:t>
            </w:r>
            <w:proofErr w:type="gramStart"/>
            <w:r w:rsidRPr="002A1F86">
              <w:rPr>
                <w:rFonts w:asciiTheme="majorBidi" w:eastAsia="Calibri" w:hAnsiTheme="majorBidi" w:cstheme="majorBidi"/>
                <w:sz w:val="24"/>
                <w:szCs w:val="24"/>
              </w:rPr>
              <w:t>Н.Р.</w:t>
            </w:r>
            <w:proofErr w:type="gramEnd"/>
          </w:p>
        </w:tc>
      </w:tr>
      <w:tr w:rsidR="008F3050" w:rsidRPr="00C74E4A" w14:paraId="771C8E6A" w14:textId="77777777" w:rsidTr="00BD0FBE">
        <w:tc>
          <w:tcPr>
            <w:tcW w:w="3957" w:type="dxa"/>
          </w:tcPr>
          <w:p w14:paraId="2CBDA275" w14:textId="77777777" w:rsidR="008F3050" w:rsidRPr="00C74E4A" w:rsidRDefault="008F3050" w:rsidP="00BD0FB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5388" w:type="dxa"/>
          </w:tcPr>
          <w:p w14:paraId="020E3BE6" w14:textId="4F799258" w:rsidR="008F3050" w:rsidRPr="002A1F86" w:rsidRDefault="008F3050" w:rsidP="00BD0F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gramStart"/>
            <w:r w:rsidRPr="002A1F86">
              <w:rPr>
                <w:rFonts w:asciiTheme="majorBidi" w:eastAsia="Calibri" w:hAnsiTheme="majorBidi" w:cstheme="majorBidi"/>
                <w:sz w:val="24"/>
                <w:szCs w:val="24"/>
              </w:rPr>
              <w:t>4-</w:t>
            </w:r>
            <w:r w:rsidR="00077DAA">
              <w:rPr>
                <w:rFonts w:asciiTheme="majorBidi" w:eastAsia="Calibri" w:hAnsiTheme="majorBidi" w:cstheme="majorBidi"/>
                <w:sz w:val="24"/>
                <w:szCs w:val="24"/>
              </w:rPr>
              <w:t>7</w:t>
            </w:r>
            <w:proofErr w:type="gramEnd"/>
            <w:r w:rsidRPr="002A1F8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лет</w:t>
            </w:r>
          </w:p>
        </w:tc>
      </w:tr>
      <w:tr w:rsidR="008F3050" w:rsidRPr="00C74E4A" w14:paraId="5AE866A0" w14:textId="77777777" w:rsidTr="00BD0FBE">
        <w:tc>
          <w:tcPr>
            <w:tcW w:w="3957" w:type="dxa"/>
          </w:tcPr>
          <w:p w14:paraId="1D906AA1" w14:textId="77777777" w:rsidR="008F3050" w:rsidRPr="00C74E4A" w:rsidRDefault="008F3050" w:rsidP="00BD0FBE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Образовательная область </w:t>
            </w:r>
          </w:p>
        </w:tc>
        <w:tc>
          <w:tcPr>
            <w:tcW w:w="5388" w:type="dxa"/>
          </w:tcPr>
          <w:p w14:paraId="48575F1B" w14:textId="388DDC98" w:rsidR="008F3050" w:rsidRPr="002A1F86" w:rsidRDefault="008F3050" w:rsidP="00BD0FB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A1F86">
              <w:rPr>
                <w:rFonts w:asciiTheme="majorBidi" w:hAnsiTheme="majorBidi" w:cstheme="majorBidi"/>
                <w:sz w:val="24"/>
                <w:szCs w:val="24"/>
              </w:rPr>
              <w:t>Познавательное развитие, речевое, социально-коммуникативное</w:t>
            </w:r>
            <w:r w:rsidR="00077DAA">
              <w:rPr>
                <w:rFonts w:asciiTheme="majorBidi" w:hAnsiTheme="majorBidi" w:cstheme="majorBidi"/>
                <w:sz w:val="24"/>
                <w:szCs w:val="24"/>
              </w:rPr>
              <w:t>,физическое</w:t>
            </w:r>
            <w:r w:rsidR="00431BA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8F3050" w:rsidRPr="00C74E4A" w14:paraId="5E3E815E" w14:textId="77777777" w:rsidTr="00BD0FBE">
        <w:trPr>
          <w:trHeight w:val="416"/>
        </w:trPr>
        <w:tc>
          <w:tcPr>
            <w:tcW w:w="3957" w:type="dxa"/>
          </w:tcPr>
          <w:p w14:paraId="20B5DD78" w14:textId="77777777" w:rsidR="008F3050" w:rsidRPr="00C74E4A" w:rsidRDefault="008F3050" w:rsidP="00BD0FB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Цель</w:t>
            </w:r>
            <w:r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:</w:t>
            </w: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8" w:type="dxa"/>
          </w:tcPr>
          <w:p w14:paraId="7BFE1A29" w14:textId="615FC557" w:rsidR="008F3050" w:rsidRPr="00CE59A3" w:rsidRDefault="00F17771" w:rsidP="00BD0FBE">
            <w:pPr>
              <w:pStyle w:val="af1"/>
              <w:shd w:val="clear" w:color="auto" w:fill="FFFFFF"/>
              <w:spacing w:before="0" w:beforeAutospacing="0" w:after="150" w:afterAutospacing="0"/>
              <w:jc w:val="both"/>
              <w:rPr>
                <w:rFonts w:asciiTheme="majorBidi" w:eastAsia="Calibri" w:hAnsiTheme="majorBidi" w:cstheme="majorBidi"/>
                <w:bCs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</w:rPr>
              <w:t>С</w:t>
            </w:r>
            <w:r w:rsidRPr="00F17771">
              <w:rPr>
                <w:color w:val="212529"/>
                <w:sz w:val="28"/>
                <w:szCs w:val="28"/>
                <w:shd w:val="clear" w:color="auto" w:fill="FFFFFF"/>
              </w:rPr>
              <w:t>ортировать овощей и фруктов по однородной цветовой гамме</w:t>
            </w:r>
            <w:r>
              <w:rPr>
                <w:color w:val="212529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8F3050" w:rsidRPr="00C74E4A" w14:paraId="1FD3598E" w14:textId="77777777" w:rsidTr="00BD0FBE">
        <w:tc>
          <w:tcPr>
            <w:tcW w:w="3957" w:type="dxa"/>
          </w:tcPr>
          <w:p w14:paraId="1EF5D156" w14:textId="77777777" w:rsidR="008F3050" w:rsidRPr="00C74E4A" w:rsidRDefault="008F3050" w:rsidP="00BD0FB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Задачи:</w:t>
            </w:r>
          </w:p>
        </w:tc>
        <w:tc>
          <w:tcPr>
            <w:tcW w:w="5388" w:type="dxa"/>
          </w:tcPr>
          <w:p w14:paraId="576C9014" w14:textId="292FD064" w:rsidR="008F3050" w:rsidRDefault="002105AD" w:rsidP="00BD0FB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Пособие </w:t>
            </w:r>
            <w:r w:rsidR="008F3050"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развивает</w:t>
            </w:r>
            <w:r w:rsidR="008F30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:</w:t>
            </w:r>
          </w:p>
          <w:p w14:paraId="3C6BD66C" w14:textId="003B262F" w:rsidR="00C03103" w:rsidRPr="00E577E8" w:rsidRDefault="00E577E8" w:rsidP="00E577E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E577E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ц</w:t>
            </w:r>
            <w:r w:rsidR="00C03103" w:rsidRPr="00E577E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ветовосприятие </w:t>
            </w:r>
          </w:p>
          <w:p w14:paraId="08F1104E" w14:textId="77777777" w:rsidR="008F3050" w:rsidRPr="00611C87" w:rsidRDefault="008F3050" w:rsidP="00BD0F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мелкую моторику;</w:t>
            </w:r>
          </w:p>
          <w:p w14:paraId="230B3FCD" w14:textId="77777777" w:rsidR="008F3050" w:rsidRPr="00611C87" w:rsidRDefault="008F3050" w:rsidP="00BD0F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тактильные ощущения; </w:t>
            </w:r>
          </w:p>
          <w:p w14:paraId="019B6F8C" w14:textId="77777777" w:rsidR="008F3050" w:rsidRPr="00611C87" w:rsidRDefault="008F3050" w:rsidP="00BD0F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творческое и пространственное мышление;</w:t>
            </w:r>
          </w:p>
          <w:p w14:paraId="4312F9B1" w14:textId="77777777" w:rsidR="008F3050" w:rsidRPr="00611C87" w:rsidRDefault="008F3050" w:rsidP="00BD0F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концентрацию внимания;</w:t>
            </w:r>
          </w:p>
          <w:p w14:paraId="4A01DF1B" w14:textId="77777777" w:rsidR="008F3050" w:rsidRPr="00611C87" w:rsidRDefault="008F3050" w:rsidP="00BD0F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усидчивость;</w:t>
            </w:r>
          </w:p>
          <w:p w14:paraId="44D8F204" w14:textId="77777777" w:rsidR="008F3050" w:rsidRPr="00611C87" w:rsidRDefault="008F3050" w:rsidP="00BD0FBE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611C8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координацию движений;</w:t>
            </w:r>
          </w:p>
          <w:p w14:paraId="4940A030" w14:textId="2A9FAE4F" w:rsidR="008F3050" w:rsidRPr="00611C87" w:rsidRDefault="008F3050" w:rsidP="00BD0FBE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</w:pPr>
            <w:r w:rsidRPr="00611C87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>зрительную и двигательную память;</w:t>
            </w:r>
          </w:p>
          <w:p w14:paraId="05C7E9FE" w14:textId="6467F5EF" w:rsidR="008F3050" w:rsidRPr="00611C87" w:rsidRDefault="008F3050" w:rsidP="00BD0FBE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1C87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>зрительно-моторную координацию;</w:t>
            </w:r>
          </w:p>
          <w:p w14:paraId="616873C3" w14:textId="77777777" w:rsidR="008F3050" w:rsidRPr="00C54C40" w:rsidRDefault="008F3050" w:rsidP="00BD0FBE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1C87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 xml:space="preserve"> зрительное восприятие;</w:t>
            </w:r>
          </w:p>
          <w:p w14:paraId="7F2DEC68" w14:textId="77777777" w:rsidR="008F3050" w:rsidRPr="00611C87" w:rsidRDefault="008F3050" w:rsidP="00BD0FBE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связную речь;</w:t>
            </w:r>
          </w:p>
        </w:tc>
      </w:tr>
      <w:tr w:rsidR="008F3050" w:rsidRPr="00C74E4A" w14:paraId="3D2A5A00" w14:textId="77777777" w:rsidTr="00BD0FBE">
        <w:tc>
          <w:tcPr>
            <w:tcW w:w="3957" w:type="dxa"/>
          </w:tcPr>
          <w:p w14:paraId="0A1F5529" w14:textId="77777777" w:rsidR="008F3050" w:rsidRPr="00C74E4A" w:rsidRDefault="008F3050" w:rsidP="00BD0FB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Наполнение:</w:t>
            </w:r>
          </w:p>
        </w:tc>
        <w:tc>
          <w:tcPr>
            <w:tcW w:w="5388" w:type="dxa"/>
          </w:tcPr>
          <w:p w14:paraId="71ABE3EA" w14:textId="22A8A544" w:rsidR="003A5724" w:rsidRDefault="003A5724" w:rsidP="00BD0F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Карточки с цветными кружочками,</w:t>
            </w:r>
          </w:p>
          <w:p w14:paraId="6F12BEB0" w14:textId="6E4FDC98" w:rsidR="008F3050" w:rsidRPr="00664FC2" w:rsidRDefault="003A5724" w:rsidP="00BD0FB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Цветны</w:t>
            </w:r>
            <w:r w:rsidR="0086141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е карточки с изображением овощей и фруктов</w:t>
            </w: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F3050" w:rsidRPr="00C74E4A" w14:paraId="54D040FD" w14:textId="77777777" w:rsidTr="00BD0FBE">
        <w:tc>
          <w:tcPr>
            <w:tcW w:w="3957" w:type="dxa"/>
          </w:tcPr>
          <w:p w14:paraId="1CCB99C7" w14:textId="77777777" w:rsidR="008F3050" w:rsidRDefault="008F3050" w:rsidP="00BD0FBE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В</w:t>
            </w:r>
            <w:r>
              <w:rPr>
                <w:rFonts w:eastAsia="Calibri"/>
                <w:b/>
                <w:sz w:val="28"/>
                <w:szCs w:val="28"/>
              </w:rPr>
              <w:t>арианты игр:</w:t>
            </w:r>
          </w:p>
          <w:p w14:paraId="49D730B9" w14:textId="7FEB1815" w:rsidR="008F3050" w:rsidRDefault="008F3050" w:rsidP="00BD0FBE">
            <w:pPr>
              <w:pStyle w:val="af1"/>
            </w:pPr>
          </w:p>
          <w:p w14:paraId="5F750358" w14:textId="77777777" w:rsidR="008F3050" w:rsidRDefault="008F3050" w:rsidP="00BD0FBE">
            <w:pPr>
              <w:pStyle w:val="af1"/>
            </w:pPr>
          </w:p>
          <w:p w14:paraId="270E3484" w14:textId="77777777" w:rsidR="008F3050" w:rsidRDefault="008F3050" w:rsidP="00BD0FBE">
            <w:pPr>
              <w:pStyle w:val="af1"/>
            </w:pPr>
          </w:p>
          <w:p w14:paraId="670174DB" w14:textId="77777777" w:rsidR="008F3050" w:rsidRDefault="008F3050" w:rsidP="00BD0FBE">
            <w:pPr>
              <w:pStyle w:val="af1"/>
            </w:pPr>
          </w:p>
          <w:p w14:paraId="3DECEBA5" w14:textId="77777777" w:rsidR="008F3050" w:rsidRDefault="008F3050" w:rsidP="00BD0FBE">
            <w:pPr>
              <w:pStyle w:val="af1"/>
            </w:pPr>
          </w:p>
          <w:p w14:paraId="3B42E6F1" w14:textId="77777777" w:rsidR="008F3050" w:rsidRDefault="008F3050" w:rsidP="00BD0FBE">
            <w:pPr>
              <w:spacing w:line="360" w:lineRule="auto"/>
              <w:rPr>
                <w:noProof/>
              </w:rPr>
            </w:pPr>
          </w:p>
          <w:p w14:paraId="4518FCF8" w14:textId="1E8500F1" w:rsidR="00560FCD" w:rsidRDefault="00560FCD" w:rsidP="00BD0FBE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14:paraId="52D089D5" w14:textId="77777777" w:rsidR="0093050F" w:rsidRDefault="008F3050" w:rsidP="00A72079">
            <w:pPr>
              <w:shd w:val="clear" w:color="auto" w:fill="FFFFFF"/>
              <w:spacing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Несколько вариантов игр</w:t>
            </w:r>
            <w:r w:rsidR="0093050F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.</w:t>
            </w:r>
          </w:p>
          <w:p w14:paraId="2249150A" w14:textId="6C30CF64" w:rsidR="008F3050" w:rsidRPr="003B15C2" w:rsidRDefault="008F3050" w:rsidP="00A72079">
            <w:pPr>
              <w:shd w:val="clear" w:color="auto" w:fill="FFFFFF"/>
              <w:spacing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Ребёнок смотрит на </w:t>
            </w:r>
            <w:r w:rsidR="0093050F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карточку, выбирает овощ или фрукт</w:t>
            </w:r>
            <w:r w:rsidR="00AB3237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,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называет</w:t>
            </w:r>
            <w:r w:rsidR="0093050F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их</w:t>
            </w:r>
            <w:proofErr w:type="gramEnd"/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форму, цвет, размер и место происхождения). Затем он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A7207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распол</w:t>
            </w:r>
            <w:r w:rsidR="001A5694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агает 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овощ </w:t>
            </w:r>
            <w:r w:rsidR="00040376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или фрукт рядом с соответствующим цветом</w:t>
            </w:r>
            <w:r w:rsidR="0093050F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, 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произнося при этом своё действие по просьбе взрослого.  </w:t>
            </w:r>
          </w:p>
          <w:p w14:paraId="68B8D515" w14:textId="77777777" w:rsidR="008F3050" w:rsidRPr="003B15C2" w:rsidRDefault="008F3050" w:rsidP="00BD0FBE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eastAsia="zh-CN"/>
              </w:rPr>
              <w:t>«Что лишнее»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. Дополнительные овощи отбираются по различным принципам, таким как форма, цвет и количество. Например, педагог раскладывает на «грядке» разные плоды и просит назвать, что лишнее.  </w:t>
            </w:r>
          </w:p>
          <w:p w14:paraId="15D3662A" w14:textId="77777777" w:rsidR="008F3050" w:rsidRPr="003B15C2" w:rsidRDefault="008F3050" w:rsidP="00BD0FBE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eastAsia="zh-CN"/>
              </w:rPr>
              <w:t>«Большие и маленькие»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. Нужно посадить в грядку овощи, чередуя большой (репка) и маленький (редиска). Цель игры — учить детей чередовать предметы по величине.  </w:t>
            </w:r>
          </w:p>
          <w:p w14:paraId="47EAB44A" w14:textId="77777777" w:rsidR="001B58CA" w:rsidRPr="001B58CA" w:rsidRDefault="001B58CA" w:rsidP="00BD0FBE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</w:p>
          <w:p w14:paraId="043BAD5C" w14:textId="7BCECF11" w:rsidR="008F3050" w:rsidRPr="003B15C2" w:rsidRDefault="008F3050" w:rsidP="00BD0FBE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330" w:lineRule="atLeas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</w:pPr>
            <w:r w:rsidRPr="003B15C2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eastAsia="zh-CN"/>
              </w:rPr>
              <w:t>«Что изменилось»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. Педагог выкладывает овощи, дети внимательно их рассматривают, запоминают расположение, затем закрывают глаза. Воспитатель убирает один предмет, а дети, открыв глаза, должны сказать, какой овощ исчез.  </w:t>
            </w:r>
          </w:p>
          <w:p w14:paraId="007648B7" w14:textId="31880634" w:rsidR="008F3050" w:rsidRPr="003B15C2" w:rsidRDefault="008F3050" w:rsidP="00BD0FB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30" w:lineRule="atLeast"/>
              <w:rPr>
                <w:rFonts w:asciiTheme="majorBidi" w:hAnsiTheme="majorBidi" w:cstheme="majorBidi"/>
                <w:color w:val="666666"/>
                <w:sz w:val="24"/>
                <w:szCs w:val="24"/>
                <w:shd w:val="clear" w:color="auto" w:fill="FFFFFF"/>
              </w:rPr>
            </w:pPr>
            <w:r w:rsidRPr="003B15C2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eastAsia="zh-CN"/>
              </w:rPr>
              <w:t>«Послушай загадку — найди отгадку»</w:t>
            </w:r>
            <w:r w:rsidRPr="003B15C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. Можно предложить ребёнку отгадать загадки об овощах и фруктах, а отгадки он выбирает сам из предложенных муляжей и размещает муляж с отгадкой </w:t>
            </w:r>
            <w:r w:rsidR="00D25E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рядом с соо</w:t>
            </w:r>
            <w:r w:rsidR="00D730E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т</w:t>
            </w:r>
            <w:r w:rsidR="00D25E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вет</w:t>
            </w:r>
            <w:r w:rsidR="00D730E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 xml:space="preserve">ствующим </w:t>
            </w:r>
            <w:r w:rsidR="00D25E3C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zh-CN"/>
              </w:rPr>
              <w:t>по цвету  кругом.</w:t>
            </w:r>
          </w:p>
        </w:tc>
      </w:tr>
    </w:tbl>
    <w:p w14:paraId="303648A2" w14:textId="77777777" w:rsidR="00E838E0" w:rsidRDefault="00E838E0" w:rsidP="00E838E0">
      <w:pPr>
        <w:pStyle w:val="af1"/>
        <w:shd w:val="clear" w:color="auto" w:fill="FFFFFF"/>
        <w:spacing w:before="0" w:beforeAutospacing="0"/>
        <w:jc w:val="both"/>
        <w:rPr>
          <w:rStyle w:val="af2"/>
          <w:rFonts w:eastAsiaTheme="majorEastAsia"/>
          <w:color w:val="212529"/>
          <w:sz w:val="21"/>
          <w:szCs w:val="21"/>
          <w:shd w:val="clear" w:color="auto" w:fill="FFFFFF"/>
        </w:rPr>
      </w:pPr>
      <w:r>
        <w:rPr>
          <w:rStyle w:val="af2"/>
          <w:rFonts w:eastAsiaTheme="majorEastAsia"/>
          <w:color w:val="212529"/>
          <w:sz w:val="21"/>
          <w:szCs w:val="21"/>
          <w:shd w:val="clear" w:color="auto" w:fill="FFFFFF"/>
        </w:rPr>
        <w:lastRenderedPageBreak/>
        <w:tab/>
      </w:r>
    </w:p>
    <w:p w14:paraId="1E901226" w14:textId="0027267C" w:rsidR="00E838E0" w:rsidRDefault="00E838E0" w:rsidP="00E838E0">
      <w:pPr>
        <w:pStyle w:val="af1"/>
        <w:shd w:val="clear" w:color="auto" w:fill="FFFFFF"/>
        <w:spacing w:before="0" w:beforeAutospacing="0"/>
        <w:jc w:val="both"/>
        <w:rPr>
          <w:rStyle w:val="af2"/>
          <w:rFonts w:eastAsiaTheme="majorEastAsia"/>
          <w:color w:val="212529"/>
          <w:sz w:val="21"/>
          <w:szCs w:val="21"/>
          <w:shd w:val="clear" w:color="auto" w:fill="FFFFFF"/>
        </w:rPr>
      </w:pPr>
      <w:r>
        <w:rPr>
          <w:rStyle w:val="af2"/>
          <w:rFonts w:eastAsiaTheme="majorEastAsia"/>
          <w:color w:val="212529"/>
          <w:sz w:val="21"/>
          <w:szCs w:val="21"/>
          <w:shd w:val="clear" w:color="auto" w:fill="FFFFFF"/>
        </w:rPr>
        <w:t>ОЖИДАЕМЫЙ РЕЗУЛЬТАТ:</w:t>
      </w:r>
    </w:p>
    <w:p w14:paraId="680D1801" w14:textId="284C9F82" w:rsidR="00E838E0" w:rsidRDefault="00E838E0" w:rsidP="00E838E0">
      <w:pPr>
        <w:pStyle w:val="af1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f2"/>
          <w:rFonts w:eastAsiaTheme="majorEastAsia"/>
          <w:color w:val="212529"/>
          <w:sz w:val="21"/>
          <w:szCs w:val="21"/>
          <w:shd w:val="clear" w:color="auto" w:fill="FFFFFF"/>
        </w:rPr>
        <w:t>Познавательное развитие:</w:t>
      </w:r>
      <w:r>
        <w:rPr>
          <w:color w:val="212529"/>
          <w:sz w:val="21"/>
          <w:szCs w:val="21"/>
          <w:shd w:val="clear" w:color="auto" w:fill="FFFFFF"/>
        </w:rPr>
        <w:t> расширятся представления детей о многообразии фруктов, овощей. Закрепят названия цветов, формы, величины.</w:t>
      </w:r>
    </w:p>
    <w:p w14:paraId="595EC085" w14:textId="77777777" w:rsidR="00E838E0" w:rsidRDefault="00E838E0" w:rsidP="00E838E0">
      <w:pPr>
        <w:pStyle w:val="af1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f2"/>
          <w:rFonts w:eastAsiaTheme="majorEastAsia"/>
          <w:color w:val="212529"/>
          <w:sz w:val="21"/>
          <w:szCs w:val="21"/>
          <w:shd w:val="clear" w:color="auto" w:fill="FFFFFF"/>
        </w:rPr>
        <w:t>Речевое развитие:</w:t>
      </w:r>
      <w:r>
        <w:rPr>
          <w:color w:val="212529"/>
          <w:sz w:val="21"/>
          <w:szCs w:val="21"/>
          <w:shd w:val="clear" w:color="auto" w:fill="FFFFFF"/>
        </w:rPr>
        <w:t> расширится и активизируется словарь детей, сформируется умение подбирать имена прилагательных к существительным, будет происходить развитие у детей навыков составления описательного рассказа.</w:t>
      </w:r>
    </w:p>
    <w:p w14:paraId="230C8636" w14:textId="77777777" w:rsidR="00E838E0" w:rsidRDefault="00E838E0" w:rsidP="00E838E0">
      <w:pPr>
        <w:pStyle w:val="af1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f2"/>
          <w:rFonts w:eastAsiaTheme="majorEastAsia"/>
          <w:color w:val="212529"/>
          <w:sz w:val="21"/>
          <w:szCs w:val="21"/>
          <w:shd w:val="clear" w:color="auto" w:fill="FFFFFF"/>
        </w:rPr>
        <w:t>Социально-коммуникативное развитие:</w:t>
      </w:r>
      <w:r>
        <w:rPr>
          <w:color w:val="212529"/>
          <w:sz w:val="21"/>
          <w:szCs w:val="21"/>
          <w:shd w:val="clear" w:color="auto" w:fill="FFFFFF"/>
        </w:rPr>
        <w:t> сформируется умение работать в коллективе. Во время игры разовьётся интерес к окружающему миру.</w:t>
      </w:r>
    </w:p>
    <w:p w14:paraId="32857B91" w14:textId="77777777" w:rsidR="00E838E0" w:rsidRDefault="00E838E0" w:rsidP="00E838E0">
      <w:pPr>
        <w:pStyle w:val="af1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f2"/>
          <w:rFonts w:eastAsiaTheme="majorEastAsia"/>
          <w:color w:val="212529"/>
          <w:sz w:val="21"/>
          <w:szCs w:val="21"/>
          <w:shd w:val="clear" w:color="auto" w:fill="FFFFFF"/>
        </w:rPr>
        <w:t>Художественно-эстетическое развитие:</w:t>
      </w:r>
      <w:r>
        <w:rPr>
          <w:color w:val="212529"/>
          <w:sz w:val="21"/>
          <w:szCs w:val="21"/>
          <w:shd w:val="clear" w:color="auto" w:fill="FFFFFF"/>
        </w:rPr>
        <w:t> дети смогут передавать в лепке, рисунках, аппликациях цвет, форму, размер фруктов, овощей.</w:t>
      </w:r>
    </w:p>
    <w:p w14:paraId="45E23B1F" w14:textId="77777777" w:rsidR="00E838E0" w:rsidRDefault="00E838E0" w:rsidP="00E838E0">
      <w:pPr>
        <w:pStyle w:val="af1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af2"/>
          <w:rFonts w:eastAsiaTheme="majorEastAsia"/>
          <w:color w:val="212529"/>
          <w:sz w:val="21"/>
          <w:szCs w:val="21"/>
          <w:shd w:val="clear" w:color="auto" w:fill="FFFFFF"/>
        </w:rPr>
        <w:t>Физическое развитие:</w:t>
      </w:r>
      <w:r>
        <w:rPr>
          <w:color w:val="212529"/>
          <w:sz w:val="21"/>
          <w:szCs w:val="21"/>
          <w:shd w:val="clear" w:color="auto" w:fill="FFFFFF"/>
        </w:rPr>
        <w:t> произойдёт развитие всех видов моторики: мелкой, крупной, артикуляционной; сформируется умение координировать речь с движениями.</w:t>
      </w:r>
    </w:p>
    <w:p w14:paraId="5D508E71" w14:textId="77777777" w:rsidR="00917B2A" w:rsidRDefault="00917B2A"/>
    <w:sectPr w:rsidR="00917B2A" w:rsidSect="008F3050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BD53" w14:textId="77777777" w:rsidR="008F3050" w:rsidRDefault="008F3050" w:rsidP="008F3050">
      <w:pPr>
        <w:spacing w:after="0" w:line="240" w:lineRule="auto"/>
      </w:pPr>
      <w:r>
        <w:separator/>
      </w:r>
    </w:p>
  </w:endnote>
  <w:endnote w:type="continuationSeparator" w:id="0">
    <w:p w14:paraId="5BC2DCCA" w14:textId="77777777" w:rsidR="008F3050" w:rsidRDefault="008F3050" w:rsidP="008F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A5C5" w14:textId="77777777" w:rsidR="008F3050" w:rsidRDefault="008F3050" w:rsidP="008F3050">
      <w:pPr>
        <w:spacing w:after="0" w:line="240" w:lineRule="auto"/>
      </w:pPr>
      <w:r>
        <w:separator/>
      </w:r>
    </w:p>
  </w:footnote>
  <w:footnote w:type="continuationSeparator" w:id="0">
    <w:p w14:paraId="5B0711B4" w14:textId="77777777" w:rsidR="008F3050" w:rsidRDefault="008F3050" w:rsidP="008F3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16F0C"/>
    <w:multiLevelType w:val="multilevel"/>
    <w:tmpl w:val="F692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5743D"/>
    <w:multiLevelType w:val="hybridMultilevel"/>
    <w:tmpl w:val="0660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174598">
    <w:abstractNumId w:val="1"/>
  </w:num>
  <w:num w:numId="2" w16cid:durableId="165255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2A"/>
    <w:rsid w:val="00040376"/>
    <w:rsid w:val="00077DAA"/>
    <w:rsid w:val="00163399"/>
    <w:rsid w:val="001A5694"/>
    <w:rsid w:val="001B58CA"/>
    <w:rsid w:val="002105AD"/>
    <w:rsid w:val="003A5724"/>
    <w:rsid w:val="0042729A"/>
    <w:rsid w:val="00431BA5"/>
    <w:rsid w:val="0052640F"/>
    <w:rsid w:val="00560FCD"/>
    <w:rsid w:val="0061486B"/>
    <w:rsid w:val="007C7415"/>
    <w:rsid w:val="0086141E"/>
    <w:rsid w:val="008F3050"/>
    <w:rsid w:val="00917B2A"/>
    <w:rsid w:val="0093050F"/>
    <w:rsid w:val="00A72079"/>
    <w:rsid w:val="00AB3237"/>
    <w:rsid w:val="00B83507"/>
    <w:rsid w:val="00BD77E2"/>
    <w:rsid w:val="00C03103"/>
    <w:rsid w:val="00C10D07"/>
    <w:rsid w:val="00CF4B24"/>
    <w:rsid w:val="00D25E3C"/>
    <w:rsid w:val="00D304F2"/>
    <w:rsid w:val="00D5510E"/>
    <w:rsid w:val="00D730E2"/>
    <w:rsid w:val="00E577E8"/>
    <w:rsid w:val="00E838E0"/>
    <w:rsid w:val="00EE55E9"/>
    <w:rsid w:val="00F17771"/>
    <w:rsid w:val="00F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7337B"/>
  <w15:chartTrackingRefBased/>
  <w15:docId w15:val="{C48A73AA-378D-42B6-942D-48897C96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5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7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B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B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7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7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7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7B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7B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7B2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3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F3050"/>
  </w:style>
  <w:style w:type="paragraph" w:styleId="ae">
    <w:name w:val="footer"/>
    <w:basedOn w:val="a"/>
    <w:link w:val="af"/>
    <w:uiPriority w:val="99"/>
    <w:unhideWhenUsed/>
    <w:rsid w:val="008F3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3050"/>
  </w:style>
  <w:style w:type="table" w:styleId="af0">
    <w:name w:val="Table Grid"/>
    <w:basedOn w:val="a1"/>
    <w:uiPriority w:val="39"/>
    <w:rsid w:val="008F305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8F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2">
    <w:name w:val="Strong"/>
    <w:basedOn w:val="a0"/>
    <w:uiPriority w:val="22"/>
    <w:qFormat/>
    <w:rsid w:val="00E83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509A-A561-46D2-BD5E-CE2D2F22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 Войшева                          Нонна</dc:creator>
  <cp:keywords/>
  <dc:description/>
  <cp:lastModifiedBy>Нонна Войшева                          Нонна</cp:lastModifiedBy>
  <cp:revision>32</cp:revision>
  <dcterms:created xsi:type="dcterms:W3CDTF">2025-10-21T01:38:00Z</dcterms:created>
  <dcterms:modified xsi:type="dcterms:W3CDTF">2025-10-22T14:33:00Z</dcterms:modified>
</cp:coreProperties>
</file>