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23DD" w14:textId="77777777" w:rsidR="00F156E6" w:rsidRPr="00424390" w:rsidRDefault="00F156E6" w:rsidP="009268F7">
      <w:pPr>
        <w:pStyle w:val="af0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</w:p>
    <w:p w14:paraId="31BD8FC2" w14:textId="77777777" w:rsidR="006D4699" w:rsidRPr="006D4699" w:rsidRDefault="006D4699" w:rsidP="006D469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6D4699">
        <w:rPr>
          <w:rFonts w:ascii="Times New Roman" w:eastAsia="Times New Roman" w:hAnsi="Times New Roman" w:cs="Times New Roman"/>
          <w:b/>
          <w:bCs/>
          <w:noProof/>
          <w:kern w:val="0"/>
          <w:sz w:val="36"/>
          <w:szCs w:val="36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48CD0810" wp14:editId="7CBB379C">
            <wp:simplePos x="0" y="0"/>
            <wp:positionH relativeFrom="column">
              <wp:posOffset>241300</wp:posOffset>
            </wp:positionH>
            <wp:positionV relativeFrom="paragraph">
              <wp:posOffset>-156210</wp:posOffset>
            </wp:positionV>
            <wp:extent cx="1056640" cy="1056640"/>
            <wp:effectExtent l="0" t="0" r="0" b="0"/>
            <wp:wrapThrough wrapText="bothSides">
              <wp:wrapPolygon edited="0">
                <wp:start x="0" y="0"/>
                <wp:lineTo x="0" y="21029"/>
                <wp:lineTo x="21029" y="21029"/>
                <wp:lineTo x="2102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46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МУНИЦИПАЛЬНОЕ БЮДЖЕТНОЕ ДОШКОЛЬНОЕ ОБРАЗОВАТЕЛЬНОЕ УЧРЕЖДЕНИЕ ГОРОДА НОВОСИБИРСКА</w:t>
      </w:r>
    </w:p>
    <w:p w14:paraId="5040E157" w14:textId="77777777" w:rsidR="006D4699" w:rsidRPr="006D4699" w:rsidRDefault="006D4699" w:rsidP="006D469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</w:p>
    <w:p w14:paraId="6411949B" w14:textId="77777777" w:rsidR="006D4699" w:rsidRPr="006D4699" w:rsidRDefault="006D4699" w:rsidP="006D469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6D46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«</w:t>
      </w:r>
      <w:r w:rsidRPr="006D4699">
        <w:rPr>
          <w:rFonts w:ascii="Monotype Corsiva" w:eastAsia="Times New Roman" w:hAnsi="Monotype Corsiva" w:cs="Times New Roman"/>
          <w:b/>
          <w:bCs/>
          <w:kern w:val="0"/>
          <w:sz w:val="36"/>
          <w:szCs w:val="36"/>
          <w:lang w:eastAsia="ru-RU"/>
          <w14:ligatures w14:val="none"/>
        </w:rPr>
        <w:t>Детский сад № 348 «Радость»</w:t>
      </w:r>
    </w:p>
    <w:p w14:paraId="117EDB86" w14:textId="77777777" w:rsidR="006D4699" w:rsidRPr="006D4699" w:rsidRDefault="006D4699" w:rsidP="006D4699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</w:p>
    <w:p w14:paraId="4AB855A8" w14:textId="77777777" w:rsidR="006D4699" w:rsidRPr="006D4699" w:rsidRDefault="006D4699" w:rsidP="006D46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3DFEB53" w14:textId="77777777" w:rsidR="006D4699" w:rsidRPr="006D4699" w:rsidRDefault="006D4699" w:rsidP="006D469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53BAFA" w14:textId="77777777" w:rsidR="006D4699" w:rsidRPr="007E4F75" w:rsidRDefault="006D4699" w:rsidP="006D469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40"/>
          <w:szCs w:val="40"/>
          <w:lang w:eastAsia="ru-RU"/>
          <w14:ligatures w14:val="none"/>
        </w:rPr>
      </w:pPr>
    </w:p>
    <w:p w14:paraId="2738CAE9" w14:textId="77777777" w:rsidR="006D4699" w:rsidRPr="007E4F75" w:rsidRDefault="006D4699" w:rsidP="006D4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</w:pPr>
      <w:r w:rsidRPr="007E4F75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ПАСПОРТ</w:t>
      </w:r>
    </w:p>
    <w:p w14:paraId="685C6242" w14:textId="77777777" w:rsidR="00F156E6" w:rsidRPr="00424390" w:rsidRDefault="00F156E6" w:rsidP="009268F7">
      <w:pPr>
        <w:pStyle w:val="af0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</w:p>
    <w:p w14:paraId="1FC42654" w14:textId="77777777" w:rsidR="006D4699" w:rsidRPr="003B5F71" w:rsidRDefault="00A72072" w:rsidP="00B72362">
      <w:pPr>
        <w:pStyle w:val="af0"/>
        <w:shd w:val="clear" w:color="auto" w:fill="FFFFFF"/>
        <w:spacing w:before="0" w:beforeAutospacing="0" w:after="150" w:afterAutospacing="0"/>
        <w:jc w:val="center"/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</w:pPr>
      <w:r w:rsidRPr="003B5F71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>Дидактическо</w:t>
      </w:r>
      <w:r w:rsidR="006D4699" w:rsidRPr="003B5F71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>го</w:t>
      </w:r>
      <w:r w:rsidRPr="003B5F71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> </w:t>
      </w:r>
      <w:r w:rsidR="006D4699" w:rsidRPr="003B5F71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 xml:space="preserve">пособия </w:t>
      </w:r>
    </w:p>
    <w:p w14:paraId="513C6671" w14:textId="77777777" w:rsidR="006D4699" w:rsidRPr="006D4699" w:rsidRDefault="003A4919" w:rsidP="00B72362">
      <w:pPr>
        <w:pStyle w:val="af0"/>
        <w:shd w:val="clear" w:color="auto" w:fill="FFFFFF"/>
        <w:spacing w:before="0" w:beforeAutospacing="0" w:after="150" w:afterAutospacing="0"/>
        <w:jc w:val="center"/>
        <w:rPr>
          <w:rFonts w:asciiTheme="majorBidi" w:hAnsiTheme="majorBidi" w:cstheme="majorBidi"/>
          <w:b/>
          <w:bCs/>
          <w:color w:val="333333"/>
          <w:sz w:val="44"/>
          <w:szCs w:val="44"/>
          <w:u w:val="single"/>
          <w:shd w:val="clear" w:color="auto" w:fill="FFFFFF"/>
        </w:rPr>
      </w:pPr>
      <w:r w:rsidRPr="006D4699">
        <w:rPr>
          <w:rFonts w:asciiTheme="majorBidi" w:hAnsiTheme="majorBidi" w:cstheme="majorBidi"/>
          <w:b/>
          <w:bCs/>
          <w:color w:val="333333"/>
          <w:sz w:val="44"/>
          <w:szCs w:val="44"/>
          <w:u w:val="single"/>
          <w:shd w:val="clear" w:color="auto" w:fill="FFFFFF"/>
        </w:rPr>
        <w:t xml:space="preserve">«Сельский дворик» </w:t>
      </w:r>
    </w:p>
    <w:p w14:paraId="64D9487D" w14:textId="354C576D" w:rsidR="00F156E6" w:rsidRPr="00B72362" w:rsidRDefault="003A4919" w:rsidP="008C4413">
      <w:pPr>
        <w:pStyle w:val="af0"/>
        <w:shd w:val="clear" w:color="auto" w:fill="FFFFFF"/>
        <w:spacing w:before="0" w:beforeAutospacing="0" w:after="150" w:afterAutospacing="0"/>
        <w:jc w:val="center"/>
        <w:rPr>
          <w:rFonts w:asciiTheme="majorBidi" w:hAnsiTheme="majorBidi" w:cstheme="majorBidi"/>
          <w:b/>
          <w:bCs/>
          <w:color w:val="333333"/>
          <w:sz w:val="40"/>
          <w:szCs w:val="40"/>
          <w:shd w:val="clear" w:color="auto" w:fill="FFFFFF"/>
        </w:rPr>
      </w:pPr>
      <w:r w:rsidRPr="003B5F71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 xml:space="preserve">предназначен </w:t>
      </w:r>
      <w:r w:rsidR="00A72072" w:rsidRPr="003B5F71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>для сенсорного развития детей</w:t>
      </w:r>
      <w:r w:rsidR="00090FF5" w:rsidRPr="003B5F71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 xml:space="preserve"> дошкольного возраста в разновозрастной группе ЗПР как наглядное пособие</w:t>
      </w:r>
      <w:r w:rsidR="00090FF5" w:rsidRPr="00B72362">
        <w:rPr>
          <w:rFonts w:asciiTheme="majorBidi" w:hAnsiTheme="majorBidi" w:cstheme="majorBidi"/>
          <w:b/>
          <w:bCs/>
          <w:color w:val="333333"/>
          <w:sz w:val="40"/>
          <w:szCs w:val="40"/>
          <w:shd w:val="clear" w:color="auto" w:fill="FFFFFF"/>
        </w:rPr>
        <w:t>.</w:t>
      </w:r>
    </w:p>
    <w:p w14:paraId="39AE0C31" w14:textId="77016FF4" w:rsidR="00F156E6" w:rsidRDefault="003B5F71" w:rsidP="009268F7">
      <w:pPr>
        <w:pStyle w:val="af0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                                     </w:t>
      </w:r>
    </w:p>
    <w:p w14:paraId="5BAE35CB" w14:textId="77777777" w:rsidR="003B5F71" w:rsidRDefault="003B5F71" w:rsidP="009268F7">
      <w:pPr>
        <w:pStyle w:val="af0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</w:p>
    <w:p w14:paraId="602F9AAD" w14:textId="391006A1" w:rsidR="003B5F71" w:rsidRDefault="003B5F71" w:rsidP="009268F7">
      <w:pPr>
        <w:pStyle w:val="af0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                                         </w:t>
      </w:r>
      <w:r w:rsidR="007E4F75">
        <w:rPr>
          <w:rFonts w:asciiTheme="majorBidi" w:hAnsiTheme="majorBidi" w:cstheme="majorBidi"/>
          <w:noProof/>
          <w:color w:val="333333"/>
          <w:sz w:val="28"/>
          <w:szCs w:val="28"/>
          <w:shd w:val="clear" w:color="auto" w:fill="FFFFFF"/>
          <w14:ligatures w14:val="standardContextual"/>
        </w:rPr>
        <w:drawing>
          <wp:inline distT="0" distB="0" distL="0" distR="0" wp14:anchorId="36DB263B" wp14:editId="0E2C7078">
            <wp:extent cx="3556545" cy="2667567"/>
            <wp:effectExtent l="0" t="0" r="6350" b="0"/>
            <wp:docPr id="7891749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174959" name="Рисунок 78917495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424" cy="267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5D8ED" w14:textId="77777777" w:rsidR="003B5F71" w:rsidRDefault="003B5F71" w:rsidP="009268F7">
      <w:pPr>
        <w:pStyle w:val="af0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</w:p>
    <w:p w14:paraId="0D775256" w14:textId="2040A77A" w:rsidR="003B5F71" w:rsidRPr="00424390" w:rsidRDefault="003B5F71" w:rsidP="00FF586F">
      <w:pPr>
        <w:pStyle w:val="af0"/>
        <w:shd w:val="clear" w:color="auto" w:fill="FFFFFF"/>
        <w:spacing w:before="0" w:beforeAutospacing="0" w:after="150" w:afterAutospacing="0"/>
        <w:jc w:val="right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Выполнила:  учитель</w:t>
      </w:r>
      <w:proofErr w:type="gramEnd"/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-дефектолог   Войшева Н.Р.</w:t>
      </w:r>
    </w:p>
    <w:p w14:paraId="2E5B71B5" w14:textId="77777777" w:rsidR="00F156E6" w:rsidRPr="00424390" w:rsidRDefault="00F156E6" w:rsidP="009268F7">
      <w:pPr>
        <w:pStyle w:val="af0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</w:p>
    <w:p w14:paraId="1C5C8379" w14:textId="77777777" w:rsidR="00F156E6" w:rsidRPr="00424390" w:rsidRDefault="00F156E6" w:rsidP="009268F7">
      <w:pPr>
        <w:pStyle w:val="af0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</w:p>
    <w:p w14:paraId="5B78DFC2" w14:textId="77777777" w:rsidR="00F156E6" w:rsidRPr="00424390" w:rsidRDefault="00F156E6" w:rsidP="009268F7">
      <w:pPr>
        <w:pStyle w:val="af0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</w:p>
    <w:p w14:paraId="216FED67" w14:textId="77777777" w:rsidR="00F156E6" w:rsidRPr="00424390" w:rsidRDefault="00F156E6" w:rsidP="009268F7">
      <w:pPr>
        <w:pStyle w:val="af0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</w:p>
    <w:p w14:paraId="2A79FC13" w14:textId="4FC94474" w:rsidR="00F156E6" w:rsidRDefault="003B5F71" w:rsidP="003B5F71">
      <w:pPr>
        <w:pStyle w:val="af0"/>
        <w:shd w:val="clear" w:color="auto" w:fill="FFFFFF"/>
        <w:spacing w:before="0" w:beforeAutospacing="0" w:after="150" w:afterAutospacing="0"/>
        <w:jc w:val="center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Новосибирск 2024</w:t>
      </w:r>
    </w:p>
    <w:p w14:paraId="082D8685" w14:textId="77777777" w:rsidR="003B5F71" w:rsidRDefault="003B5F71" w:rsidP="003B5F71">
      <w:pPr>
        <w:pStyle w:val="af0"/>
        <w:shd w:val="clear" w:color="auto" w:fill="FFFFFF"/>
        <w:spacing w:before="0" w:beforeAutospacing="0" w:after="150" w:afterAutospacing="0"/>
        <w:jc w:val="center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</w:p>
    <w:p w14:paraId="012F0035" w14:textId="66C01E50" w:rsidR="009268F7" w:rsidRPr="00424390" w:rsidRDefault="009268F7" w:rsidP="003B5F71">
      <w:pPr>
        <w:pStyle w:val="af0"/>
        <w:shd w:val="clear" w:color="auto" w:fill="FFFFFF"/>
        <w:spacing w:before="0" w:beforeAutospacing="0" w:after="150" w:afterAutospacing="0"/>
        <w:ind w:firstLine="708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В детском саду основным видом деятельности является игра, поэтому поставленные задачи наиболее четко реализуются именно через нее.</w:t>
      </w:r>
    </w:p>
    <w:p w14:paraId="0327AABA" w14:textId="52DA8AB5" w:rsidR="009268F7" w:rsidRPr="00424390" w:rsidRDefault="009268F7" w:rsidP="00FF586F">
      <w:pPr>
        <w:pStyle w:val="af0"/>
        <w:shd w:val="clear" w:color="auto" w:fill="FFFFFF"/>
        <w:spacing w:before="0" w:beforeAutospacing="0" w:after="150" w:afterAutospacing="0"/>
        <w:ind w:firstLine="36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На сегодняшний день дидактическое пособие (макет) "</w:t>
      </w:r>
      <w:r w:rsidR="00F156E6"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Сельский дворик</w:t>
      </w: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" актуал</w:t>
      </w:r>
      <w:r w:rsidR="00F156E6"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ен</w:t>
      </w: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, </w:t>
      </w:r>
      <w:proofErr w:type="gramStart"/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т.к.</w:t>
      </w:r>
      <w:proofErr w:type="gramEnd"/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дети дошкольного возраста имеют недостаточные представления о домашних животных. Современное поколение чаще всего живут в городской среде, деревни с развитым сельским хозяйством «исчезают». Через данное пособие дети больше узнают, как выглядят домашние животные, кто и как ухаживает за ними, какую пользу приносят домашние животные людям, что едят домашние животные…</w:t>
      </w:r>
    </w:p>
    <w:p w14:paraId="51E25BCE" w14:textId="33FF6FF0" w:rsidR="009268F7" w:rsidRPr="00424390" w:rsidRDefault="009268F7" w:rsidP="009268F7">
      <w:pPr>
        <w:pStyle w:val="af0"/>
        <w:numPr>
          <w:ilvl w:val="0"/>
          <w:numId w:val="45"/>
        </w:numPr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Формировать знания детей о домашних животных, некоторых домашних птиц, отличать характерные признаки животных и домашних птиц;</w:t>
      </w:r>
    </w:p>
    <w:p w14:paraId="73E8CD5E" w14:textId="77777777" w:rsidR="009268F7" w:rsidRPr="00424390" w:rsidRDefault="009268F7" w:rsidP="009268F7">
      <w:pPr>
        <w:pStyle w:val="af0"/>
        <w:numPr>
          <w:ilvl w:val="0"/>
          <w:numId w:val="45"/>
        </w:numPr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Формировать умение сравнивать, находить сходство и различия;</w:t>
      </w:r>
    </w:p>
    <w:p w14:paraId="451B7FB1" w14:textId="20B46F29" w:rsidR="009268F7" w:rsidRPr="00424390" w:rsidRDefault="009268F7" w:rsidP="009268F7">
      <w:pPr>
        <w:pStyle w:val="af0"/>
        <w:numPr>
          <w:ilvl w:val="0"/>
          <w:numId w:val="45"/>
        </w:numPr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Формировать умение различать животных, домашних птиц;</w:t>
      </w:r>
    </w:p>
    <w:p w14:paraId="4AFE7C8C" w14:textId="77777777" w:rsidR="009268F7" w:rsidRPr="00424390" w:rsidRDefault="009268F7" w:rsidP="009268F7">
      <w:pPr>
        <w:pStyle w:val="af0"/>
        <w:numPr>
          <w:ilvl w:val="0"/>
          <w:numId w:val="45"/>
        </w:numPr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Формировать математические навыки счета и количества.</w:t>
      </w:r>
    </w:p>
    <w:p w14:paraId="1FFCD922" w14:textId="77777777" w:rsidR="009268F7" w:rsidRPr="00424390" w:rsidRDefault="009268F7" w:rsidP="009268F7">
      <w:pPr>
        <w:pStyle w:val="af0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Style w:val="af1"/>
          <w:rFonts w:asciiTheme="majorBidi" w:eastAsiaTheme="majorEastAsia" w:hAnsiTheme="majorBidi" w:cstheme="majorBidi"/>
          <w:color w:val="333333"/>
          <w:sz w:val="28"/>
          <w:szCs w:val="28"/>
          <w:shd w:val="clear" w:color="auto" w:fill="FFFFFF"/>
        </w:rPr>
        <w:t>Развивающие:</w:t>
      </w:r>
    </w:p>
    <w:p w14:paraId="4222B1C3" w14:textId="77777777" w:rsidR="009268F7" w:rsidRPr="00424390" w:rsidRDefault="009268F7" w:rsidP="009268F7">
      <w:pPr>
        <w:pStyle w:val="af0"/>
        <w:numPr>
          <w:ilvl w:val="0"/>
          <w:numId w:val="46"/>
        </w:numPr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Развивать у детей навыки сюжетно-ролевой игры;</w:t>
      </w:r>
    </w:p>
    <w:p w14:paraId="480A5976" w14:textId="77777777" w:rsidR="009268F7" w:rsidRPr="00424390" w:rsidRDefault="009268F7" w:rsidP="009268F7">
      <w:pPr>
        <w:pStyle w:val="af0"/>
        <w:numPr>
          <w:ilvl w:val="0"/>
          <w:numId w:val="46"/>
        </w:numPr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Развивать память, воображение, мышление;</w:t>
      </w:r>
    </w:p>
    <w:p w14:paraId="5016D29E" w14:textId="77777777" w:rsidR="009268F7" w:rsidRPr="00424390" w:rsidRDefault="009268F7" w:rsidP="009268F7">
      <w:pPr>
        <w:pStyle w:val="af0"/>
        <w:numPr>
          <w:ilvl w:val="0"/>
          <w:numId w:val="46"/>
        </w:numPr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Развивать интерес и любовь к живой природе;</w:t>
      </w:r>
    </w:p>
    <w:p w14:paraId="169ACD92" w14:textId="77777777" w:rsidR="009268F7" w:rsidRPr="00424390" w:rsidRDefault="009268F7" w:rsidP="009268F7">
      <w:pPr>
        <w:pStyle w:val="af0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Style w:val="af1"/>
          <w:rFonts w:asciiTheme="majorBidi" w:eastAsiaTheme="majorEastAsia" w:hAnsiTheme="majorBidi" w:cstheme="majorBidi"/>
          <w:color w:val="333333"/>
          <w:sz w:val="28"/>
          <w:szCs w:val="28"/>
          <w:shd w:val="clear" w:color="auto" w:fill="FFFFFF"/>
        </w:rPr>
        <w:t>Воспитательные:</w:t>
      </w:r>
    </w:p>
    <w:p w14:paraId="4BCD092B" w14:textId="77777777" w:rsidR="009268F7" w:rsidRPr="00424390" w:rsidRDefault="009268F7" w:rsidP="009268F7">
      <w:pPr>
        <w:pStyle w:val="af0"/>
        <w:numPr>
          <w:ilvl w:val="0"/>
          <w:numId w:val="47"/>
        </w:numPr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Воспитывать у детей доброе отношение к животным, и вызывать желание помогать им.</w:t>
      </w:r>
    </w:p>
    <w:p w14:paraId="13E59A21" w14:textId="77777777" w:rsidR="009268F7" w:rsidRPr="00424390" w:rsidRDefault="009268F7" w:rsidP="009268F7">
      <w:pPr>
        <w:pStyle w:val="af0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Style w:val="af1"/>
          <w:rFonts w:asciiTheme="majorBidi" w:eastAsiaTheme="majorEastAsia" w:hAnsiTheme="majorBidi" w:cstheme="majorBidi"/>
          <w:color w:val="333333"/>
          <w:sz w:val="28"/>
          <w:szCs w:val="28"/>
          <w:shd w:val="clear" w:color="auto" w:fill="FFFFFF"/>
        </w:rPr>
        <w:t>Назначение:</w:t>
      </w:r>
    </w:p>
    <w:p w14:paraId="183F736C" w14:textId="157649D3" w:rsidR="009268F7" w:rsidRPr="00424390" w:rsidRDefault="009268F7" w:rsidP="008E0C24">
      <w:pPr>
        <w:pStyle w:val="af0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Дидактическое пособие (макет) "</w:t>
      </w:r>
      <w:r w:rsidR="00314E38"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Сельский дворик</w:t>
      </w: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" выполнен для проведения образовательной деятельности с детьми дошкольного возраста. Данный макет послужит развитию, как дидактических навыков игры, так и сюжетно-ролевых.</w:t>
      </w:r>
      <w:r w:rsidRPr="00424390">
        <w:rPr>
          <w:rFonts w:asciiTheme="majorBidi" w:hAnsiTheme="majorBidi" w:cstheme="majorBidi"/>
          <w:color w:val="333333"/>
          <w:sz w:val="28"/>
          <w:szCs w:val="28"/>
        </w:rPr>
        <w:t> </w:t>
      </w:r>
    </w:p>
    <w:p w14:paraId="553BA810" w14:textId="77777777" w:rsidR="009268F7" w:rsidRPr="00424390" w:rsidRDefault="009268F7" w:rsidP="009268F7">
      <w:pPr>
        <w:pStyle w:val="af0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Style w:val="af1"/>
          <w:rFonts w:asciiTheme="majorBidi" w:eastAsiaTheme="majorEastAsia" w:hAnsiTheme="majorBidi" w:cstheme="majorBidi"/>
          <w:color w:val="333333"/>
          <w:sz w:val="28"/>
          <w:szCs w:val="28"/>
          <w:shd w:val="clear" w:color="auto" w:fill="FFFFFF"/>
        </w:rPr>
        <w:t>Формы работы с пособием:</w:t>
      </w:r>
    </w:p>
    <w:p w14:paraId="6CAB3FA2" w14:textId="77777777" w:rsidR="009268F7" w:rsidRPr="00424390" w:rsidRDefault="009268F7" w:rsidP="009268F7">
      <w:pPr>
        <w:pStyle w:val="af0"/>
        <w:numPr>
          <w:ilvl w:val="0"/>
          <w:numId w:val="48"/>
        </w:numPr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Групповая (</w:t>
      </w:r>
      <w:proofErr w:type="gramStart"/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2-4</w:t>
      </w:r>
      <w:proofErr w:type="gramEnd"/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человека)</w:t>
      </w:r>
    </w:p>
    <w:p w14:paraId="00B5112F" w14:textId="77777777" w:rsidR="009268F7" w:rsidRPr="00424390" w:rsidRDefault="009268F7" w:rsidP="009268F7">
      <w:pPr>
        <w:pStyle w:val="af0"/>
        <w:numPr>
          <w:ilvl w:val="0"/>
          <w:numId w:val="48"/>
        </w:numPr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Индивидуальная</w:t>
      </w:r>
    </w:p>
    <w:p w14:paraId="3D60D7C5" w14:textId="77777777" w:rsidR="009268F7" w:rsidRPr="00424390" w:rsidRDefault="009268F7" w:rsidP="009268F7">
      <w:pPr>
        <w:pStyle w:val="af0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Style w:val="af1"/>
          <w:rFonts w:asciiTheme="majorBidi" w:eastAsiaTheme="majorEastAsia" w:hAnsiTheme="majorBidi" w:cstheme="majorBidi"/>
          <w:color w:val="333333"/>
          <w:sz w:val="28"/>
          <w:szCs w:val="28"/>
          <w:shd w:val="clear" w:color="auto" w:fill="FFFFFF"/>
        </w:rPr>
        <w:t>Что дает пособие на практике:</w:t>
      </w:r>
    </w:p>
    <w:p w14:paraId="4742740A" w14:textId="77777777" w:rsidR="009268F7" w:rsidRPr="00424390" w:rsidRDefault="009268F7" w:rsidP="009268F7">
      <w:pPr>
        <w:pStyle w:val="af0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</w:rPr>
        <w:t>У детей сформируются:</w:t>
      </w:r>
    </w:p>
    <w:p w14:paraId="5B6A6FE9" w14:textId="25082F14" w:rsidR="009268F7" w:rsidRPr="00424390" w:rsidRDefault="009268F7" w:rsidP="009268F7">
      <w:pPr>
        <w:pStyle w:val="af0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</w:rPr>
        <w:t>- знание и умение называть домашних животных и птиц, места обитания животных и птиц;</w:t>
      </w:r>
    </w:p>
    <w:p w14:paraId="1D54140A" w14:textId="77777777" w:rsidR="009268F7" w:rsidRPr="00424390" w:rsidRDefault="009268F7" w:rsidP="009268F7">
      <w:pPr>
        <w:pStyle w:val="af0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</w:rPr>
        <w:t>- навыки бережного отношения к животным, природе, труду людей на ферме.</w:t>
      </w:r>
    </w:p>
    <w:p w14:paraId="3D9187AB" w14:textId="77777777" w:rsidR="009268F7" w:rsidRPr="00424390" w:rsidRDefault="009268F7" w:rsidP="009268F7">
      <w:pPr>
        <w:pStyle w:val="af0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</w:rPr>
        <w:t>У детей разовьются:</w:t>
      </w:r>
    </w:p>
    <w:p w14:paraId="130E8244" w14:textId="77777777" w:rsidR="009268F7" w:rsidRPr="00424390" w:rsidRDefault="009268F7" w:rsidP="009268F7">
      <w:pPr>
        <w:pStyle w:val="af0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следующие речевые компоненты:</w:t>
      </w:r>
    </w:p>
    <w:p w14:paraId="2EA827B2" w14:textId="77777777" w:rsidR="009268F7" w:rsidRPr="00424390" w:rsidRDefault="009268F7" w:rsidP="009268F7">
      <w:pPr>
        <w:pStyle w:val="af0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1.Подражание звукам. Помимо того, что дети называют (показывают) животное или домашнюю птицу, они воспроизводят издаваемые им звуки.</w:t>
      </w:r>
    </w:p>
    <w:p w14:paraId="0407ABF6" w14:textId="77777777" w:rsidR="009268F7" w:rsidRPr="00424390" w:rsidRDefault="009268F7" w:rsidP="009268F7">
      <w:pPr>
        <w:pStyle w:val="af0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2.Формируются лексико-грамматические формы. Надо найти и назвать животное или домашнюю птицу; сказать, что он ест и где его «домик»; какую пользу человеку приносит это животное.</w:t>
      </w:r>
    </w:p>
    <w:p w14:paraId="355CBD1B" w14:textId="77777777" w:rsidR="009268F7" w:rsidRPr="00424390" w:rsidRDefault="009268F7" w:rsidP="009268F7">
      <w:pPr>
        <w:pStyle w:val="af0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lastRenderedPageBreak/>
        <w:t>3.Пополняется пассивный и активный словарный запас.</w:t>
      </w:r>
    </w:p>
    <w:p w14:paraId="41CF8C40" w14:textId="77777777" w:rsidR="009268F7" w:rsidRPr="00424390" w:rsidRDefault="009268F7" w:rsidP="009268F7">
      <w:pPr>
        <w:pStyle w:val="af0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4. Умение проявлять интерес к игровым действиям сверстников; помогать играть рядом, не мешая друг другу.</w:t>
      </w:r>
    </w:p>
    <w:p w14:paraId="52444C1D" w14:textId="77777777" w:rsidR="009268F7" w:rsidRPr="00424390" w:rsidRDefault="009268F7" w:rsidP="009268F7">
      <w:pPr>
        <w:pStyle w:val="af0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</w:rPr>
        <w:t>5. Свободное общение со взрослыми и детьми</w:t>
      </w:r>
    </w:p>
    <w:p w14:paraId="2128DEB6" w14:textId="3BFB98E5" w:rsidR="009268F7" w:rsidRPr="00424390" w:rsidRDefault="009268F7" w:rsidP="009268F7">
      <w:pPr>
        <w:pStyle w:val="af0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Style w:val="af1"/>
          <w:rFonts w:asciiTheme="majorBidi" w:eastAsiaTheme="majorEastAsia" w:hAnsiTheme="majorBidi" w:cstheme="majorBidi"/>
          <w:color w:val="333333"/>
          <w:sz w:val="28"/>
          <w:szCs w:val="28"/>
          <w:shd w:val="clear" w:color="auto" w:fill="FFFFFF"/>
        </w:rPr>
        <w:t>Игры для дидактического пособия (макета) "</w:t>
      </w:r>
      <w:r w:rsidR="008E0C24" w:rsidRPr="00424390">
        <w:rPr>
          <w:rStyle w:val="af1"/>
          <w:rFonts w:asciiTheme="majorBidi" w:eastAsiaTheme="majorEastAsia" w:hAnsiTheme="majorBidi" w:cstheme="majorBidi"/>
          <w:color w:val="333333"/>
          <w:sz w:val="28"/>
          <w:szCs w:val="28"/>
          <w:shd w:val="clear" w:color="auto" w:fill="FFFFFF"/>
        </w:rPr>
        <w:t>Сельский дворик</w:t>
      </w:r>
      <w:r w:rsidRPr="00424390">
        <w:rPr>
          <w:rStyle w:val="af1"/>
          <w:rFonts w:asciiTheme="majorBidi" w:eastAsiaTheme="majorEastAsia" w:hAnsiTheme="majorBidi" w:cstheme="majorBidi"/>
          <w:color w:val="333333"/>
          <w:sz w:val="28"/>
          <w:szCs w:val="28"/>
          <w:shd w:val="clear" w:color="auto" w:fill="FFFFFF"/>
        </w:rPr>
        <w:t>"</w:t>
      </w:r>
    </w:p>
    <w:p w14:paraId="37F4AE5B" w14:textId="035231C8" w:rsidR="009268F7" w:rsidRPr="00424390" w:rsidRDefault="009268F7" w:rsidP="009268F7">
      <w:pPr>
        <w:pStyle w:val="af0"/>
        <w:numPr>
          <w:ilvl w:val="0"/>
          <w:numId w:val="49"/>
        </w:numPr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Дидактическая игра «</w:t>
      </w:r>
      <w:r w:rsidR="0084385D"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Н</w:t>
      </w: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айди домашнее животное или домашнюю птицу»</w:t>
      </w:r>
    </w:p>
    <w:p w14:paraId="40D1A26A" w14:textId="77777777" w:rsidR="009268F7" w:rsidRPr="00424390" w:rsidRDefault="009268F7" w:rsidP="009268F7">
      <w:pPr>
        <w:pStyle w:val="af0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Цель: формировать знания детей о животных, их названии. Научить различать животных по их внешнему виду</w:t>
      </w:r>
    </w:p>
    <w:p w14:paraId="45508FAE" w14:textId="77777777" w:rsidR="009268F7" w:rsidRPr="00424390" w:rsidRDefault="009268F7" w:rsidP="009268F7">
      <w:pPr>
        <w:pStyle w:val="af0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Ход. Воспитатель называет животное, а дети его находят на «ферме» и называют его особенности отвечая на вопросы воспитателя (Какого цвета животное? Есть ли у него рога? Копыта? Кокой длины хвост? И </w:t>
      </w:r>
      <w:proofErr w:type="gramStart"/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т.д.</w:t>
      </w:r>
      <w:proofErr w:type="gramEnd"/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)</w:t>
      </w:r>
    </w:p>
    <w:p w14:paraId="3EA4D184" w14:textId="27CFDF07" w:rsidR="009268F7" w:rsidRPr="00424390" w:rsidRDefault="009268F7" w:rsidP="0084385D">
      <w:pPr>
        <w:pStyle w:val="af0"/>
        <w:numPr>
          <w:ilvl w:val="0"/>
          <w:numId w:val="78"/>
        </w:numPr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Дидактическая игра «</w:t>
      </w:r>
      <w:r w:rsidR="0084385D"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Н</w:t>
      </w: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азови ласково»</w:t>
      </w:r>
    </w:p>
    <w:p w14:paraId="54067D7C" w14:textId="77777777" w:rsidR="009268F7" w:rsidRPr="00424390" w:rsidRDefault="009268F7" w:rsidP="009268F7">
      <w:pPr>
        <w:pStyle w:val="af0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Цель: формировать у детей умение называть ласково животных, предметы, находящиеся на ферме; обогащать словарный запас детей</w:t>
      </w:r>
    </w:p>
    <w:p w14:paraId="2551FC85" w14:textId="63E40DA2" w:rsidR="009268F7" w:rsidRPr="00424390" w:rsidRDefault="009268F7" w:rsidP="0084385D">
      <w:pPr>
        <w:pStyle w:val="af0"/>
        <w:numPr>
          <w:ilvl w:val="0"/>
          <w:numId w:val="78"/>
        </w:numPr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Дидактическая игра «</w:t>
      </w:r>
      <w:r w:rsidR="0084385D"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К</w:t>
      </w: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то как кричит?»</w:t>
      </w:r>
    </w:p>
    <w:p w14:paraId="55513EBA" w14:textId="77777777" w:rsidR="009268F7" w:rsidRPr="00424390" w:rsidRDefault="009268F7" w:rsidP="009268F7">
      <w:pPr>
        <w:pStyle w:val="af0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Цель: развивать у детей слух, навыки звукоподражания. Научить различать животных по издаваемым ими звукам. Воспитывать любовь к животным.</w:t>
      </w:r>
    </w:p>
    <w:p w14:paraId="18398665" w14:textId="385E7948" w:rsidR="009268F7" w:rsidRPr="00424390" w:rsidRDefault="006876F4" w:rsidP="00606CCE">
      <w:pPr>
        <w:pStyle w:val="af0"/>
        <w:numPr>
          <w:ilvl w:val="0"/>
          <w:numId w:val="78"/>
        </w:numPr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Дидактическая игра «Трети</w:t>
      </w:r>
      <w:r w:rsidR="009268F7"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й</w:t>
      </w: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лишний</w:t>
      </w:r>
      <w:r w:rsidR="009268F7"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»</w:t>
      </w:r>
    </w:p>
    <w:p w14:paraId="71E57FD2" w14:textId="77777777" w:rsidR="009268F7" w:rsidRPr="00424390" w:rsidRDefault="009268F7" w:rsidP="009268F7">
      <w:pPr>
        <w:pStyle w:val="af0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Цель: Развитие мышления и внимания дошкольников. Развивать умение детей классифицировать предметы по одному признаку.</w:t>
      </w:r>
    </w:p>
    <w:p w14:paraId="0C657ECC" w14:textId="77777777" w:rsidR="009268F7" w:rsidRPr="00424390" w:rsidRDefault="009268F7" w:rsidP="009268F7">
      <w:pPr>
        <w:pStyle w:val="af0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Ход: ребенку предлагается посмотреть трех животных. Он должен выделить среди них два животных, которые классифицируются по одному признаку, а одного лишнего, который не подходит под единую классификацию. Ребенок должен объяснить свой выбор. (Например: свинья, корова, лошадь). В эту игру можно играть, используя овощи и фрукты, или предметы, находящиеся на ферме.</w:t>
      </w:r>
    </w:p>
    <w:p w14:paraId="2CBE13FB" w14:textId="399D8CED" w:rsidR="009268F7" w:rsidRPr="00424390" w:rsidRDefault="009268F7" w:rsidP="006876F4">
      <w:pPr>
        <w:pStyle w:val="af0"/>
        <w:numPr>
          <w:ilvl w:val="0"/>
          <w:numId w:val="78"/>
        </w:numPr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Дидактическая игра «</w:t>
      </w:r>
      <w:r w:rsidR="006876F4"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П</w:t>
      </w: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осчитай»</w:t>
      </w:r>
    </w:p>
    <w:p w14:paraId="13113CAF" w14:textId="77777777" w:rsidR="009268F7" w:rsidRPr="00424390" w:rsidRDefault="009268F7" w:rsidP="009268F7">
      <w:pPr>
        <w:pStyle w:val="af0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Цель: упражнять в счете.</w:t>
      </w:r>
    </w:p>
    <w:p w14:paraId="1751B768" w14:textId="2A569B80" w:rsidR="009268F7" w:rsidRPr="00424390" w:rsidRDefault="009268F7" w:rsidP="009268F7">
      <w:pPr>
        <w:pStyle w:val="af0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Ход</w:t>
      </w:r>
      <w:proofErr w:type="gramStart"/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: </w:t>
      </w:r>
      <w:r w:rsidR="006876F4"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Показать</w:t>
      </w:r>
      <w:proofErr w:type="gramEnd"/>
      <w:r w:rsidR="006876F4"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животных ребенку и предл</w:t>
      </w:r>
      <w:r w:rsidR="006876F4"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ожить</w:t>
      </w: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их сосчитать (например: 2 утки, 3 свиньи, 2 барашка, 1 собака, и т.д.)</w:t>
      </w:r>
    </w:p>
    <w:p w14:paraId="34F5BC3E" w14:textId="6D93003E" w:rsidR="009268F7" w:rsidRPr="00424390" w:rsidRDefault="009268F7" w:rsidP="006876F4">
      <w:pPr>
        <w:pStyle w:val="af0"/>
        <w:numPr>
          <w:ilvl w:val="0"/>
          <w:numId w:val="78"/>
        </w:numPr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Дидактическая игра «</w:t>
      </w:r>
      <w:r w:rsidR="006876F4"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О</w:t>
      </w: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дин-много»</w:t>
      </w:r>
    </w:p>
    <w:p w14:paraId="5243577C" w14:textId="675C5348" w:rsidR="009268F7" w:rsidRPr="00424390" w:rsidRDefault="009268F7" w:rsidP="009268F7">
      <w:pPr>
        <w:pStyle w:val="af0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Цель: закрепить название домашних животных</w:t>
      </w:r>
      <w:r w:rsidR="006876F4"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в единственном и множественном числе; закрепить понятия "один-много. "</w:t>
      </w:r>
    </w:p>
    <w:p w14:paraId="7C801C64" w14:textId="021830F0" w:rsidR="009268F7" w:rsidRPr="00424390" w:rsidRDefault="009268F7" w:rsidP="009268F7">
      <w:pPr>
        <w:pStyle w:val="af0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Ход: ребенку выставляются, например, два вида домашних животных, но в разных количес</w:t>
      </w:r>
      <w:r w:rsidR="00303363"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т</w:t>
      </w: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вах. Ребенок, посмотрев, должен назвать кого много, а кто один. (Например, одна корова и три свиньи; и </w:t>
      </w:r>
      <w:proofErr w:type="gramStart"/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т.д.</w:t>
      </w:r>
      <w:proofErr w:type="gramEnd"/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)</w:t>
      </w:r>
    </w:p>
    <w:p w14:paraId="59CE1B31" w14:textId="63E92D21" w:rsidR="009268F7" w:rsidRPr="00424390" w:rsidRDefault="009268F7" w:rsidP="00257B3A">
      <w:pPr>
        <w:pStyle w:val="af0"/>
        <w:numPr>
          <w:ilvl w:val="0"/>
          <w:numId w:val="78"/>
        </w:numPr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Сюжетно-ролевая игра «</w:t>
      </w:r>
      <w:r w:rsidR="00303363"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Сельский дворик</w:t>
      </w: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»</w:t>
      </w:r>
    </w:p>
    <w:p w14:paraId="52F6122C" w14:textId="77777777" w:rsidR="009268F7" w:rsidRPr="00424390" w:rsidRDefault="009268F7" w:rsidP="009268F7">
      <w:pPr>
        <w:pStyle w:val="af0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Цель: формировать способность у детей играть по собственному замыслу, стимулировать творческую активность детей в игре. Развивать умение взаимодействовать в коллективе. Развивать воображение.</w:t>
      </w:r>
    </w:p>
    <w:p w14:paraId="452406FD" w14:textId="1C5EC153" w:rsidR="009268F7" w:rsidRPr="00424390" w:rsidRDefault="009268F7" w:rsidP="009268F7">
      <w:pPr>
        <w:pStyle w:val="af0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lastRenderedPageBreak/>
        <w:t>Ход: после рассмотрения макета, дети выбирают самостоятельно или с помощью в</w:t>
      </w:r>
      <w:r w:rsidR="008F008D"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зрослого</w:t>
      </w:r>
      <w:r w:rsidRPr="004243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линию игрового сюжета и начинают его развивать.</w:t>
      </w:r>
    </w:p>
    <w:p w14:paraId="122CEC0F" w14:textId="77777777" w:rsidR="009268F7" w:rsidRPr="00424390" w:rsidRDefault="009268F7" w:rsidP="009268F7">
      <w:pPr>
        <w:pStyle w:val="af0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Style w:val="af1"/>
          <w:rFonts w:asciiTheme="majorBidi" w:eastAsiaTheme="majorEastAsia" w:hAnsiTheme="majorBidi" w:cstheme="majorBidi"/>
          <w:color w:val="333333"/>
          <w:sz w:val="28"/>
          <w:szCs w:val="28"/>
          <w:shd w:val="clear" w:color="auto" w:fill="FFFFFF"/>
        </w:rPr>
        <w:t>Ожидаемые результаты:</w:t>
      </w:r>
    </w:p>
    <w:p w14:paraId="6068AE40" w14:textId="77777777" w:rsidR="009268F7" w:rsidRPr="00424390" w:rsidRDefault="009268F7" w:rsidP="009268F7">
      <w:pPr>
        <w:pStyle w:val="af0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</w:rPr>
        <w:t>Обогащение представления детей о домашних животных, птицах, овощах, фруктах встречающихся, прежде всего, в ближайшем окружении. Воспитанники знают и называют особенности образа жизни: что едят, какие звуки издают, где живут. Дети усвоят и закрепят знания о месте обитания, значении человека в жизни животных и птиц, какую пользу они приносят людям. В результате дидактических игр дети реагируют на обращения, используя доступные речевые средства, отвечают на вопросы воспитателя; задают вопросы, просят разрешения и т. д.; проявляют интерес и радость при встрече с привлекательными объектами; проявляют сочувствие и сопереживание</w:t>
      </w:r>
      <w:r w:rsidRPr="00424390">
        <w:rPr>
          <w:rFonts w:asciiTheme="majorBidi" w:hAnsiTheme="majorBidi" w:cstheme="majorBidi"/>
          <w:color w:val="363636"/>
          <w:sz w:val="28"/>
          <w:szCs w:val="28"/>
        </w:rPr>
        <w:t>.</w:t>
      </w:r>
    </w:p>
    <w:p w14:paraId="2AF1ACEF" w14:textId="77777777" w:rsidR="009268F7" w:rsidRPr="00424390" w:rsidRDefault="009268F7" w:rsidP="009268F7">
      <w:pPr>
        <w:pStyle w:val="af0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24390">
        <w:rPr>
          <w:rFonts w:asciiTheme="majorBidi" w:hAnsiTheme="majorBidi" w:cstheme="majorBidi"/>
          <w:color w:val="333333"/>
          <w:sz w:val="28"/>
          <w:szCs w:val="28"/>
        </w:rPr>
        <w:t> </w:t>
      </w:r>
    </w:p>
    <w:p w14:paraId="30701CEA" w14:textId="6B371D51" w:rsidR="001D7C75" w:rsidRPr="00424390" w:rsidRDefault="001D7C75" w:rsidP="00B3369B">
      <w:pPr>
        <w:rPr>
          <w:rFonts w:asciiTheme="majorBidi" w:hAnsiTheme="majorBidi" w:cstheme="majorBidi"/>
          <w:sz w:val="28"/>
          <w:szCs w:val="28"/>
        </w:rPr>
      </w:pPr>
    </w:p>
    <w:p w14:paraId="5F746120" w14:textId="77777777" w:rsidR="004B1BD1" w:rsidRPr="00424390" w:rsidRDefault="004B1BD1" w:rsidP="00B3369B">
      <w:pPr>
        <w:rPr>
          <w:rFonts w:asciiTheme="majorBidi" w:hAnsiTheme="majorBidi" w:cstheme="majorBidi"/>
          <w:sz w:val="28"/>
          <w:szCs w:val="28"/>
        </w:rPr>
      </w:pPr>
    </w:p>
    <w:p w14:paraId="4C619CA2" w14:textId="77777777" w:rsidR="004B1BD1" w:rsidRPr="00424390" w:rsidRDefault="004B1BD1" w:rsidP="00B3369B">
      <w:pPr>
        <w:rPr>
          <w:rFonts w:asciiTheme="majorBidi" w:hAnsiTheme="majorBidi" w:cstheme="majorBidi"/>
          <w:sz w:val="28"/>
          <w:szCs w:val="28"/>
        </w:rPr>
      </w:pPr>
    </w:p>
    <w:p w14:paraId="69BFF69D" w14:textId="77777777" w:rsidR="004B1BD1" w:rsidRPr="00424390" w:rsidRDefault="004B1BD1" w:rsidP="00B3369B">
      <w:pPr>
        <w:rPr>
          <w:rFonts w:asciiTheme="majorBidi" w:hAnsiTheme="majorBidi" w:cstheme="majorBidi"/>
          <w:sz w:val="28"/>
          <w:szCs w:val="28"/>
        </w:rPr>
      </w:pPr>
    </w:p>
    <w:p w14:paraId="2B73A116" w14:textId="77777777" w:rsidR="004B1BD1" w:rsidRPr="00424390" w:rsidRDefault="004B1BD1" w:rsidP="00B3369B">
      <w:pPr>
        <w:rPr>
          <w:rFonts w:asciiTheme="majorBidi" w:hAnsiTheme="majorBidi" w:cstheme="majorBidi"/>
          <w:sz w:val="28"/>
          <w:szCs w:val="28"/>
        </w:rPr>
      </w:pPr>
    </w:p>
    <w:sectPr w:rsidR="004B1BD1" w:rsidRPr="00424390" w:rsidSect="003B5F71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ECFDA" w14:textId="77777777" w:rsidR="00A563AB" w:rsidRDefault="00A563AB" w:rsidP="000819CE">
      <w:pPr>
        <w:spacing w:after="0" w:line="240" w:lineRule="auto"/>
      </w:pPr>
      <w:r>
        <w:separator/>
      </w:r>
    </w:p>
  </w:endnote>
  <w:endnote w:type="continuationSeparator" w:id="0">
    <w:p w14:paraId="33822969" w14:textId="77777777" w:rsidR="00A563AB" w:rsidRDefault="00A563AB" w:rsidP="0008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70AB3" w14:textId="77777777" w:rsidR="00A563AB" w:rsidRDefault="00A563AB" w:rsidP="000819CE">
      <w:pPr>
        <w:spacing w:after="0" w:line="240" w:lineRule="auto"/>
      </w:pPr>
      <w:r>
        <w:separator/>
      </w:r>
    </w:p>
  </w:footnote>
  <w:footnote w:type="continuationSeparator" w:id="0">
    <w:p w14:paraId="41723033" w14:textId="77777777" w:rsidR="00A563AB" w:rsidRDefault="00A563AB" w:rsidP="00081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A66"/>
    <w:multiLevelType w:val="multilevel"/>
    <w:tmpl w:val="2C5C2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E5D6B"/>
    <w:multiLevelType w:val="multilevel"/>
    <w:tmpl w:val="4800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5E2734"/>
    <w:multiLevelType w:val="multilevel"/>
    <w:tmpl w:val="8138B9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AE11D0"/>
    <w:multiLevelType w:val="multilevel"/>
    <w:tmpl w:val="335E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D65FF8"/>
    <w:multiLevelType w:val="multilevel"/>
    <w:tmpl w:val="CC50A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62776A"/>
    <w:multiLevelType w:val="multilevel"/>
    <w:tmpl w:val="E978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766A4D"/>
    <w:multiLevelType w:val="multilevel"/>
    <w:tmpl w:val="CE1EE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ED5DF6"/>
    <w:multiLevelType w:val="multilevel"/>
    <w:tmpl w:val="D466FC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B24558"/>
    <w:multiLevelType w:val="multilevel"/>
    <w:tmpl w:val="EDA8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387260"/>
    <w:multiLevelType w:val="hybridMultilevel"/>
    <w:tmpl w:val="58BA5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522C5"/>
    <w:multiLevelType w:val="multilevel"/>
    <w:tmpl w:val="4746BF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C86809"/>
    <w:multiLevelType w:val="multilevel"/>
    <w:tmpl w:val="ECB0A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2B417A"/>
    <w:multiLevelType w:val="multilevel"/>
    <w:tmpl w:val="31700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756141"/>
    <w:multiLevelType w:val="multilevel"/>
    <w:tmpl w:val="6C36E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176769"/>
    <w:multiLevelType w:val="multilevel"/>
    <w:tmpl w:val="D244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D30380"/>
    <w:multiLevelType w:val="multilevel"/>
    <w:tmpl w:val="F9EA0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222FC5"/>
    <w:multiLevelType w:val="multilevel"/>
    <w:tmpl w:val="8F56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7D71F3"/>
    <w:multiLevelType w:val="multilevel"/>
    <w:tmpl w:val="9AAE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BD783C"/>
    <w:multiLevelType w:val="multilevel"/>
    <w:tmpl w:val="BDB8D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A52C28"/>
    <w:multiLevelType w:val="multilevel"/>
    <w:tmpl w:val="5670A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394B26"/>
    <w:multiLevelType w:val="multilevel"/>
    <w:tmpl w:val="5F2A2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A00AE0"/>
    <w:multiLevelType w:val="multilevel"/>
    <w:tmpl w:val="EB56D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6E13FF9"/>
    <w:multiLevelType w:val="multilevel"/>
    <w:tmpl w:val="D1043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78C638A"/>
    <w:multiLevelType w:val="multilevel"/>
    <w:tmpl w:val="BE822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EF6659"/>
    <w:multiLevelType w:val="multilevel"/>
    <w:tmpl w:val="5238B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A412D5D"/>
    <w:multiLevelType w:val="multilevel"/>
    <w:tmpl w:val="1D906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B034582"/>
    <w:multiLevelType w:val="multilevel"/>
    <w:tmpl w:val="B268C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F2B3706"/>
    <w:multiLevelType w:val="multilevel"/>
    <w:tmpl w:val="2CEA5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A37E9C"/>
    <w:multiLevelType w:val="multilevel"/>
    <w:tmpl w:val="FC2CF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38944EC"/>
    <w:multiLevelType w:val="multilevel"/>
    <w:tmpl w:val="CE98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4D454AE"/>
    <w:multiLevelType w:val="multilevel"/>
    <w:tmpl w:val="99D63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5F70DA2"/>
    <w:multiLevelType w:val="multilevel"/>
    <w:tmpl w:val="6D26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86B15B6"/>
    <w:multiLevelType w:val="multilevel"/>
    <w:tmpl w:val="17E03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FE0FD4"/>
    <w:multiLevelType w:val="multilevel"/>
    <w:tmpl w:val="F0C4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A144770"/>
    <w:multiLevelType w:val="multilevel"/>
    <w:tmpl w:val="948A1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D0F2975"/>
    <w:multiLevelType w:val="multilevel"/>
    <w:tmpl w:val="40EAD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D703E21"/>
    <w:multiLevelType w:val="multilevel"/>
    <w:tmpl w:val="5C823C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E910C43"/>
    <w:multiLevelType w:val="multilevel"/>
    <w:tmpl w:val="152EC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067B38"/>
    <w:multiLevelType w:val="multilevel"/>
    <w:tmpl w:val="B60A2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00F4B80"/>
    <w:multiLevelType w:val="multilevel"/>
    <w:tmpl w:val="677C7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12568FB"/>
    <w:multiLevelType w:val="multilevel"/>
    <w:tmpl w:val="8A0422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1412542"/>
    <w:multiLevelType w:val="multilevel"/>
    <w:tmpl w:val="2766C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48D1514"/>
    <w:multiLevelType w:val="multilevel"/>
    <w:tmpl w:val="CA7C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B6237E0"/>
    <w:multiLevelType w:val="multilevel"/>
    <w:tmpl w:val="74740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B9A16ED"/>
    <w:multiLevelType w:val="multilevel"/>
    <w:tmpl w:val="4A4844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E543229"/>
    <w:multiLevelType w:val="multilevel"/>
    <w:tmpl w:val="F4CA9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EEF75AD"/>
    <w:multiLevelType w:val="multilevel"/>
    <w:tmpl w:val="69F2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2461A87"/>
    <w:multiLevelType w:val="multilevel"/>
    <w:tmpl w:val="A1722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2D0413E"/>
    <w:multiLevelType w:val="multilevel"/>
    <w:tmpl w:val="68282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3EE14FF"/>
    <w:multiLevelType w:val="multilevel"/>
    <w:tmpl w:val="7FFA2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5E326F9"/>
    <w:multiLevelType w:val="multilevel"/>
    <w:tmpl w:val="B3C29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8A61FD9"/>
    <w:multiLevelType w:val="multilevel"/>
    <w:tmpl w:val="FC40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D431D02"/>
    <w:multiLevelType w:val="multilevel"/>
    <w:tmpl w:val="06FE7D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0852C7B"/>
    <w:multiLevelType w:val="multilevel"/>
    <w:tmpl w:val="72C44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1966FD7"/>
    <w:multiLevelType w:val="multilevel"/>
    <w:tmpl w:val="CF96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25E78EB"/>
    <w:multiLevelType w:val="multilevel"/>
    <w:tmpl w:val="25E40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47D4C2B"/>
    <w:multiLevelType w:val="multilevel"/>
    <w:tmpl w:val="9F8E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5BD5441"/>
    <w:multiLevelType w:val="multilevel"/>
    <w:tmpl w:val="29FC0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831666D"/>
    <w:multiLevelType w:val="multilevel"/>
    <w:tmpl w:val="7FA09C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BF7342A"/>
    <w:multiLevelType w:val="multilevel"/>
    <w:tmpl w:val="CF766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D885017"/>
    <w:multiLevelType w:val="multilevel"/>
    <w:tmpl w:val="8B9E9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DF930CD"/>
    <w:multiLevelType w:val="multilevel"/>
    <w:tmpl w:val="CEBA5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E336407"/>
    <w:multiLevelType w:val="multilevel"/>
    <w:tmpl w:val="438841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E3712E1"/>
    <w:multiLevelType w:val="multilevel"/>
    <w:tmpl w:val="0010B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EAF7645"/>
    <w:multiLevelType w:val="multilevel"/>
    <w:tmpl w:val="1398F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FE27448"/>
    <w:multiLevelType w:val="multilevel"/>
    <w:tmpl w:val="5E2AC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2C843B6"/>
    <w:multiLevelType w:val="multilevel"/>
    <w:tmpl w:val="9F5E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3056502"/>
    <w:multiLevelType w:val="multilevel"/>
    <w:tmpl w:val="6F080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51450C4"/>
    <w:multiLevelType w:val="multilevel"/>
    <w:tmpl w:val="5C12B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5E361DF"/>
    <w:multiLevelType w:val="multilevel"/>
    <w:tmpl w:val="CC2AF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6240341"/>
    <w:multiLevelType w:val="hybridMultilevel"/>
    <w:tmpl w:val="E26AAA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76C64F23"/>
    <w:multiLevelType w:val="multilevel"/>
    <w:tmpl w:val="7422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901747C"/>
    <w:multiLevelType w:val="multilevel"/>
    <w:tmpl w:val="1F60F8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A607CCC"/>
    <w:multiLevelType w:val="multilevel"/>
    <w:tmpl w:val="F408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ABE272F"/>
    <w:multiLevelType w:val="multilevel"/>
    <w:tmpl w:val="DF149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C51714E"/>
    <w:multiLevelType w:val="hybridMultilevel"/>
    <w:tmpl w:val="292AA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7DE04FA6"/>
    <w:multiLevelType w:val="multilevel"/>
    <w:tmpl w:val="C1C42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E112BF5"/>
    <w:multiLevelType w:val="multilevel"/>
    <w:tmpl w:val="064C0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8297597">
    <w:abstractNumId w:val="26"/>
  </w:num>
  <w:num w:numId="2" w16cid:durableId="1335110463">
    <w:abstractNumId w:val="15"/>
  </w:num>
  <w:num w:numId="3" w16cid:durableId="1083331188">
    <w:abstractNumId w:val="45"/>
  </w:num>
  <w:num w:numId="4" w16cid:durableId="626592590">
    <w:abstractNumId w:val="55"/>
  </w:num>
  <w:num w:numId="5" w16cid:durableId="1268271048">
    <w:abstractNumId w:val="63"/>
  </w:num>
  <w:num w:numId="6" w16cid:durableId="862091376">
    <w:abstractNumId w:val="68"/>
  </w:num>
  <w:num w:numId="7" w16cid:durableId="653728276">
    <w:abstractNumId w:val="25"/>
  </w:num>
  <w:num w:numId="8" w16cid:durableId="304819250">
    <w:abstractNumId w:val="29"/>
  </w:num>
  <w:num w:numId="9" w16cid:durableId="511725753">
    <w:abstractNumId w:val="20"/>
  </w:num>
  <w:num w:numId="10" w16cid:durableId="1234125723">
    <w:abstractNumId w:val="5"/>
  </w:num>
  <w:num w:numId="11" w16cid:durableId="1080638492">
    <w:abstractNumId w:val="56"/>
  </w:num>
  <w:num w:numId="12" w16cid:durableId="1112479111">
    <w:abstractNumId w:val="46"/>
  </w:num>
  <w:num w:numId="13" w16cid:durableId="1072195685">
    <w:abstractNumId w:val="19"/>
  </w:num>
  <w:num w:numId="14" w16cid:durableId="700205374">
    <w:abstractNumId w:val="21"/>
  </w:num>
  <w:num w:numId="15" w16cid:durableId="765813127">
    <w:abstractNumId w:val="12"/>
  </w:num>
  <w:num w:numId="16" w16cid:durableId="1858346295">
    <w:abstractNumId w:val="32"/>
  </w:num>
  <w:num w:numId="17" w16cid:durableId="970019132">
    <w:abstractNumId w:val="71"/>
  </w:num>
  <w:num w:numId="18" w16cid:durableId="2040814038">
    <w:abstractNumId w:val="39"/>
  </w:num>
  <w:num w:numId="19" w16cid:durableId="1134904748">
    <w:abstractNumId w:val="23"/>
  </w:num>
  <w:num w:numId="20" w16cid:durableId="1020356294">
    <w:abstractNumId w:val="16"/>
  </w:num>
  <w:num w:numId="21" w16cid:durableId="1460689168">
    <w:abstractNumId w:val="8"/>
  </w:num>
  <w:num w:numId="22" w16cid:durableId="1628856444">
    <w:abstractNumId w:val="77"/>
  </w:num>
  <w:num w:numId="23" w16cid:durableId="969942674">
    <w:abstractNumId w:val="65"/>
  </w:num>
  <w:num w:numId="24" w16cid:durableId="1160850244">
    <w:abstractNumId w:val="73"/>
  </w:num>
  <w:num w:numId="25" w16cid:durableId="1797062728">
    <w:abstractNumId w:val="3"/>
  </w:num>
  <w:num w:numId="26" w16cid:durableId="2107918212">
    <w:abstractNumId w:val="57"/>
  </w:num>
  <w:num w:numId="27" w16cid:durableId="1744330436">
    <w:abstractNumId w:val="49"/>
  </w:num>
  <w:num w:numId="28" w16cid:durableId="778456333">
    <w:abstractNumId w:val="38"/>
  </w:num>
  <w:num w:numId="29" w16cid:durableId="302203551">
    <w:abstractNumId w:val="35"/>
  </w:num>
  <w:num w:numId="30" w16cid:durableId="1859194520">
    <w:abstractNumId w:val="18"/>
  </w:num>
  <w:num w:numId="31" w16cid:durableId="413863986">
    <w:abstractNumId w:val="17"/>
  </w:num>
  <w:num w:numId="32" w16cid:durableId="1696882840">
    <w:abstractNumId w:val="4"/>
  </w:num>
  <w:num w:numId="33" w16cid:durableId="1566140804">
    <w:abstractNumId w:val="59"/>
  </w:num>
  <w:num w:numId="34" w16cid:durableId="381297238">
    <w:abstractNumId w:val="48"/>
  </w:num>
  <w:num w:numId="35" w16cid:durableId="1747724838">
    <w:abstractNumId w:val="76"/>
  </w:num>
  <w:num w:numId="36" w16cid:durableId="1767775012">
    <w:abstractNumId w:val="41"/>
  </w:num>
  <w:num w:numId="37" w16cid:durableId="965938321">
    <w:abstractNumId w:val="60"/>
  </w:num>
  <w:num w:numId="38" w16cid:durableId="2129203177">
    <w:abstractNumId w:val="50"/>
  </w:num>
  <w:num w:numId="39" w16cid:durableId="1170212749">
    <w:abstractNumId w:val="11"/>
  </w:num>
  <w:num w:numId="40" w16cid:durableId="13196155">
    <w:abstractNumId w:val="61"/>
  </w:num>
  <w:num w:numId="41" w16cid:durableId="82993880">
    <w:abstractNumId w:val="47"/>
  </w:num>
  <w:num w:numId="42" w16cid:durableId="1620913779">
    <w:abstractNumId w:val="34"/>
  </w:num>
  <w:num w:numId="43" w16cid:durableId="620111216">
    <w:abstractNumId w:val="28"/>
  </w:num>
  <w:num w:numId="44" w16cid:durableId="1895189719">
    <w:abstractNumId w:val="67"/>
  </w:num>
  <w:num w:numId="45" w16cid:durableId="1200779049">
    <w:abstractNumId w:val="31"/>
  </w:num>
  <w:num w:numId="46" w16cid:durableId="278731327">
    <w:abstractNumId w:val="37"/>
  </w:num>
  <w:num w:numId="47" w16cid:durableId="1445536198">
    <w:abstractNumId w:val="22"/>
  </w:num>
  <w:num w:numId="48" w16cid:durableId="1206527186">
    <w:abstractNumId w:val="53"/>
  </w:num>
  <w:num w:numId="49" w16cid:durableId="139156605">
    <w:abstractNumId w:val="33"/>
  </w:num>
  <w:num w:numId="50" w16cid:durableId="741831199">
    <w:abstractNumId w:val="74"/>
  </w:num>
  <w:num w:numId="51" w16cid:durableId="2067220449">
    <w:abstractNumId w:val="54"/>
  </w:num>
  <w:num w:numId="52" w16cid:durableId="1307130072">
    <w:abstractNumId w:val="30"/>
  </w:num>
  <w:num w:numId="53" w16cid:durableId="517544374">
    <w:abstractNumId w:val="66"/>
  </w:num>
  <w:num w:numId="54" w16cid:durableId="1175268030">
    <w:abstractNumId w:val="6"/>
  </w:num>
  <w:num w:numId="55" w16cid:durableId="66146620">
    <w:abstractNumId w:val="64"/>
  </w:num>
  <w:num w:numId="56" w16cid:durableId="287203190">
    <w:abstractNumId w:val="27"/>
  </w:num>
  <w:num w:numId="57" w16cid:durableId="207034614">
    <w:abstractNumId w:val="0"/>
  </w:num>
  <w:num w:numId="58" w16cid:durableId="813720418">
    <w:abstractNumId w:val="51"/>
  </w:num>
  <w:num w:numId="59" w16cid:durableId="1865897231">
    <w:abstractNumId w:val="69"/>
  </w:num>
  <w:num w:numId="60" w16cid:durableId="1909029263">
    <w:abstractNumId w:val="52"/>
  </w:num>
  <w:num w:numId="61" w16cid:durableId="990789959">
    <w:abstractNumId w:val="40"/>
  </w:num>
  <w:num w:numId="62" w16cid:durableId="305748573">
    <w:abstractNumId w:val="2"/>
  </w:num>
  <w:num w:numId="63" w16cid:durableId="1589079505">
    <w:abstractNumId w:val="62"/>
  </w:num>
  <w:num w:numId="64" w16cid:durableId="873692383">
    <w:abstractNumId w:val="36"/>
  </w:num>
  <w:num w:numId="65" w16cid:durableId="527569619">
    <w:abstractNumId w:val="42"/>
  </w:num>
  <w:num w:numId="66" w16cid:durableId="482506968">
    <w:abstractNumId w:val="14"/>
  </w:num>
  <w:num w:numId="67" w16cid:durableId="980500517">
    <w:abstractNumId w:val="43"/>
  </w:num>
  <w:num w:numId="68" w16cid:durableId="404228677">
    <w:abstractNumId w:val="13"/>
  </w:num>
  <w:num w:numId="69" w16cid:durableId="1672945241">
    <w:abstractNumId w:val="24"/>
  </w:num>
  <w:num w:numId="70" w16cid:durableId="382141653">
    <w:abstractNumId w:val="72"/>
  </w:num>
  <w:num w:numId="71" w16cid:durableId="609312740">
    <w:abstractNumId w:val="7"/>
  </w:num>
  <w:num w:numId="72" w16cid:durableId="1624656155">
    <w:abstractNumId w:val="58"/>
  </w:num>
  <w:num w:numId="73" w16cid:durableId="1523318800">
    <w:abstractNumId w:val="44"/>
  </w:num>
  <w:num w:numId="74" w16cid:durableId="1191843193">
    <w:abstractNumId w:val="10"/>
  </w:num>
  <w:num w:numId="75" w16cid:durableId="870872653">
    <w:abstractNumId w:val="1"/>
  </w:num>
  <w:num w:numId="76" w16cid:durableId="64300317">
    <w:abstractNumId w:val="75"/>
  </w:num>
  <w:num w:numId="77" w16cid:durableId="521285908">
    <w:abstractNumId w:val="70"/>
  </w:num>
  <w:num w:numId="78" w16cid:durableId="16407697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CC"/>
    <w:rsid w:val="00080204"/>
    <w:rsid w:val="000819CE"/>
    <w:rsid w:val="00090FF5"/>
    <w:rsid w:val="000F7B79"/>
    <w:rsid w:val="001C1DCC"/>
    <w:rsid w:val="001D7C75"/>
    <w:rsid w:val="00257B3A"/>
    <w:rsid w:val="002B2F58"/>
    <w:rsid w:val="002E1EE3"/>
    <w:rsid w:val="00303363"/>
    <w:rsid w:val="00314E38"/>
    <w:rsid w:val="003A4919"/>
    <w:rsid w:val="003B5F71"/>
    <w:rsid w:val="00424390"/>
    <w:rsid w:val="004B1BD1"/>
    <w:rsid w:val="00502E49"/>
    <w:rsid w:val="005B3AA2"/>
    <w:rsid w:val="005F0119"/>
    <w:rsid w:val="00606CCE"/>
    <w:rsid w:val="006876F4"/>
    <w:rsid w:val="0069016B"/>
    <w:rsid w:val="006D4699"/>
    <w:rsid w:val="007B5234"/>
    <w:rsid w:val="007E4F75"/>
    <w:rsid w:val="0084385D"/>
    <w:rsid w:val="008C4413"/>
    <w:rsid w:val="008E0C24"/>
    <w:rsid w:val="008F008D"/>
    <w:rsid w:val="009268F7"/>
    <w:rsid w:val="00A563AB"/>
    <w:rsid w:val="00A72072"/>
    <w:rsid w:val="00A81D42"/>
    <w:rsid w:val="00AE0F05"/>
    <w:rsid w:val="00B3369B"/>
    <w:rsid w:val="00B72362"/>
    <w:rsid w:val="00C92F7F"/>
    <w:rsid w:val="00CC21BB"/>
    <w:rsid w:val="00CD3E6F"/>
    <w:rsid w:val="00EB4902"/>
    <w:rsid w:val="00EE68F6"/>
    <w:rsid w:val="00F156E6"/>
    <w:rsid w:val="00F922B4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3907A"/>
  <w15:chartTrackingRefBased/>
  <w15:docId w15:val="{B8E4D13D-012A-41A4-A454-F5317882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1D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D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D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D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D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D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D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D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1D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1D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1D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1DC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1D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1D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1D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1D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1D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1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D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1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1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1D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1D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C1DC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1D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C1DC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C1DCC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81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819CE"/>
  </w:style>
  <w:style w:type="paragraph" w:styleId="ae">
    <w:name w:val="footer"/>
    <w:basedOn w:val="a"/>
    <w:link w:val="af"/>
    <w:uiPriority w:val="99"/>
    <w:unhideWhenUsed/>
    <w:rsid w:val="00081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819CE"/>
  </w:style>
  <w:style w:type="paragraph" w:styleId="af0">
    <w:name w:val="Normal (Web)"/>
    <w:basedOn w:val="a"/>
    <w:uiPriority w:val="99"/>
    <w:semiHidden/>
    <w:unhideWhenUsed/>
    <w:rsid w:val="002E1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f1">
    <w:name w:val="Emphasis"/>
    <w:basedOn w:val="a0"/>
    <w:uiPriority w:val="20"/>
    <w:qFormat/>
    <w:rsid w:val="002E1E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1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6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163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4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Нонна Войшева                          Нонна</dc:creator>
  <cp:keywords/>
  <dc:description/>
  <cp:lastModifiedBy>Нонна Войшева                          Нонна</cp:lastModifiedBy>
  <cp:revision>39</cp:revision>
  <dcterms:created xsi:type="dcterms:W3CDTF">2024-12-15T14:53:00Z</dcterms:created>
  <dcterms:modified xsi:type="dcterms:W3CDTF">2024-12-19T00:13:00Z</dcterms:modified>
</cp:coreProperties>
</file>